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D89DA7" w14:textId="77777777" w:rsidR="00CE4010" w:rsidRDefault="00CE4010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7DB1E7D" w14:textId="7427619C" w:rsidR="00B7777F" w:rsidRDefault="00B7777F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05DF">
        <w:rPr>
          <w:rFonts w:ascii="Times New Roman" w:hAnsi="Times New Roman" w:cs="Times New Roman"/>
          <w:b/>
          <w:bCs/>
          <w:sz w:val="24"/>
          <w:szCs w:val="24"/>
        </w:rPr>
        <w:t>ANEXO V</w:t>
      </w:r>
    </w:p>
    <w:p w14:paraId="4A5E631B" w14:textId="77777777" w:rsidR="005305DF" w:rsidRPr="005305DF" w:rsidRDefault="005305DF" w:rsidP="005305DF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C2D9314" w14:textId="77777777" w:rsidR="00B7777F" w:rsidRDefault="00B7777F" w:rsidP="005305DF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  <w:r w:rsidRPr="005305DF">
        <w:rPr>
          <w:rFonts w:ascii="Times New Roman" w:hAnsi="Times New Roman" w:cs="Times New Roman"/>
          <w:b/>
        </w:rPr>
        <w:t>PREFEITURA MUNICIPAL DE MARAU</w:t>
      </w:r>
    </w:p>
    <w:p w14:paraId="62D879B5" w14:textId="77777777" w:rsidR="005305DF" w:rsidRPr="005305DF" w:rsidRDefault="005305DF" w:rsidP="005305DF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</w:p>
    <w:p w14:paraId="7400C31C" w14:textId="77777777" w:rsidR="00A226C4" w:rsidRPr="00061E60" w:rsidRDefault="00A226C4" w:rsidP="00A226C4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bookmarkStart w:id="0" w:name="_Hlk153008223"/>
      <w:bookmarkStart w:id="1" w:name="_Hlk161474789"/>
      <w:r w:rsidRPr="00061E6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PREGÃO ELETRÔNICO Nº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10/2026</w:t>
      </w:r>
    </w:p>
    <w:p w14:paraId="5C4A00FB" w14:textId="77777777" w:rsidR="00A226C4" w:rsidRPr="00061E60" w:rsidRDefault="00A226C4" w:rsidP="00A226C4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1E1493A6" w14:textId="77777777" w:rsidR="00A226C4" w:rsidRPr="00061E60" w:rsidRDefault="00A226C4" w:rsidP="00A226C4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bookmarkStart w:id="2" w:name="_Hlk220422103"/>
      <w:bookmarkEnd w:id="0"/>
      <w:bookmarkEnd w:id="1"/>
      <w:r w:rsidRPr="00224D54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000248/26</w:t>
      </w:r>
    </w:p>
    <w:bookmarkEnd w:id="2"/>
    <w:p w14:paraId="09781AC6" w14:textId="77777777" w:rsidR="006A2901" w:rsidRDefault="006A2901" w:rsidP="006A2901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49E64454" w14:textId="770EEF48" w:rsidR="00B7777F" w:rsidRDefault="00B7777F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05DF">
        <w:rPr>
          <w:rFonts w:ascii="Times New Roman" w:hAnsi="Times New Roman" w:cs="Times New Roman"/>
          <w:b/>
          <w:bCs/>
          <w:sz w:val="24"/>
          <w:szCs w:val="24"/>
        </w:rPr>
        <w:t xml:space="preserve">MODELO DE PROPOSTA DE PREÇOS </w:t>
      </w:r>
      <w:r w:rsidR="00132060">
        <w:rPr>
          <w:rFonts w:ascii="Times New Roman" w:hAnsi="Times New Roman" w:cs="Times New Roman"/>
          <w:b/>
          <w:bCs/>
          <w:sz w:val="24"/>
          <w:szCs w:val="24"/>
        </w:rPr>
        <w:t>INICIAL</w:t>
      </w:r>
    </w:p>
    <w:p w14:paraId="21D8354A" w14:textId="77777777" w:rsidR="00B7777F" w:rsidRPr="005305DF" w:rsidRDefault="00B7777F" w:rsidP="005305DF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57B2BB6" w14:textId="411C6C58" w:rsidR="00B476B8" w:rsidRDefault="0032431D" w:rsidP="005305D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B7777F" w:rsidRPr="005305DF">
        <w:rPr>
          <w:rFonts w:ascii="Times New Roman" w:hAnsi="Times New Roman" w:cs="Times New Roman"/>
          <w:sz w:val="24"/>
          <w:szCs w:val="24"/>
        </w:rPr>
        <w:t>ropõe a este Município o fornecimento do objeto deste ato convocatório, de acordo com a presente proposta comercial, nas seguintes condições:</w:t>
      </w:r>
    </w:p>
    <w:p w14:paraId="7A753ADD" w14:textId="1CBCD387" w:rsidR="00A226C4" w:rsidRDefault="00A226C4" w:rsidP="005305D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1" w:type="dxa"/>
          <w:right w:w="1" w:type="dxa"/>
        </w:tblCellMar>
        <w:tblLook w:val="04A0" w:firstRow="1" w:lastRow="0" w:firstColumn="1" w:lastColumn="0" w:noHBand="0" w:noVBand="1"/>
      </w:tblPr>
      <w:tblGrid>
        <w:gridCol w:w="547"/>
        <w:gridCol w:w="1291"/>
        <w:gridCol w:w="3402"/>
        <w:gridCol w:w="709"/>
        <w:gridCol w:w="1276"/>
        <w:gridCol w:w="1134"/>
        <w:gridCol w:w="1269"/>
      </w:tblGrid>
      <w:tr w:rsidR="0061039C" w:rsidRPr="00B52E97" w14:paraId="176CE567" w14:textId="77777777" w:rsidTr="005D1C6D">
        <w:tc>
          <w:tcPr>
            <w:tcW w:w="9628" w:type="dxa"/>
            <w:gridSpan w:val="7"/>
            <w:shd w:val="clear" w:color="auto" w:fill="FFFFFF"/>
          </w:tcPr>
          <w:p w14:paraId="3DB9AE9F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shd w:val="clear" w:color="auto" w:fill="FFFFFF"/>
              </w:rPr>
              <w:t>Lote 01</w:t>
            </w:r>
          </w:p>
        </w:tc>
      </w:tr>
      <w:tr w:rsidR="0061039C" w:rsidRPr="00B52E97" w14:paraId="1C1BB3B4" w14:textId="77777777" w:rsidTr="005D1C6D">
        <w:tc>
          <w:tcPr>
            <w:tcW w:w="547" w:type="dxa"/>
            <w:shd w:val="clear" w:color="auto" w:fill="FFFFFF"/>
          </w:tcPr>
          <w:p w14:paraId="47A95983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shd w:val="clear" w:color="auto" w:fill="FFFFFF"/>
              </w:rPr>
              <w:t>Item</w:t>
            </w:r>
          </w:p>
        </w:tc>
        <w:tc>
          <w:tcPr>
            <w:tcW w:w="1291" w:type="dxa"/>
            <w:shd w:val="clear" w:color="auto" w:fill="FFFFFF"/>
          </w:tcPr>
          <w:p w14:paraId="46DBE02A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shd w:val="clear" w:color="auto" w:fill="FFFFFF"/>
              </w:rPr>
              <w:t>Código</w:t>
            </w:r>
          </w:p>
        </w:tc>
        <w:tc>
          <w:tcPr>
            <w:tcW w:w="3402" w:type="dxa"/>
            <w:shd w:val="clear" w:color="auto" w:fill="FFFFFF"/>
          </w:tcPr>
          <w:p w14:paraId="7C338279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shd w:val="clear" w:color="auto" w:fill="FFFFFF"/>
              </w:rPr>
              <w:t>Descrição do Produto</w:t>
            </w:r>
          </w:p>
        </w:tc>
        <w:tc>
          <w:tcPr>
            <w:tcW w:w="709" w:type="dxa"/>
            <w:shd w:val="clear" w:color="auto" w:fill="FFFFFF"/>
          </w:tcPr>
          <w:p w14:paraId="5F214647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shd w:val="clear" w:color="auto" w:fill="FFFFFF"/>
              </w:rPr>
              <w:t>Un.</w:t>
            </w:r>
          </w:p>
        </w:tc>
        <w:tc>
          <w:tcPr>
            <w:tcW w:w="1276" w:type="dxa"/>
            <w:shd w:val="clear" w:color="auto" w:fill="FFFFFF"/>
          </w:tcPr>
          <w:p w14:paraId="1A920868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shd w:val="clear" w:color="auto" w:fill="FFFFFF"/>
              </w:rPr>
            </w:pPr>
            <w:proofErr w:type="spellStart"/>
            <w:r w:rsidRPr="00B52E9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shd w:val="clear" w:color="auto" w:fill="FFFFFF"/>
              </w:rPr>
              <w:t>Qtd</w:t>
            </w:r>
            <w:proofErr w:type="spellEnd"/>
            <w:r w:rsidRPr="00B52E9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shd w:val="clear" w:color="auto" w:fill="FFFFFF"/>
              </w:rPr>
              <w:t>.</w:t>
            </w:r>
          </w:p>
        </w:tc>
        <w:tc>
          <w:tcPr>
            <w:tcW w:w="1134" w:type="dxa"/>
            <w:shd w:val="clear" w:color="auto" w:fill="FFFFFF"/>
          </w:tcPr>
          <w:p w14:paraId="6F5945DC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shd w:val="clear" w:color="auto" w:fill="FFFFFF"/>
              </w:rPr>
              <w:t>Valor unitário R$</w:t>
            </w:r>
          </w:p>
        </w:tc>
        <w:tc>
          <w:tcPr>
            <w:tcW w:w="1269" w:type="dxa"/>
            <w:shd w:val="clear" w:color="auto" w:fill="FFFFFF"/>
          </w:tcPr>
          <w:p w14:paraId="4ED9FF15" w14:textId="77777777" w:rsidR="0061039C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shd w:val="clear" w:color="auto" w:fill="FFFFFF"/>
              </w:rPr>
              <w:t>Valor total R$</w:t>
            </w:r>
          </w:p>
        </w:tc>
      </w:tr>
      <w:tr w:rsidR="0061039C" w:rsidRPr="00B52E97" w14:paraId="358A6446" w14:textId="77777777" w:rsidTr="005D1C6D">
        <w:tc>
          <w:tcPr>
            <w:tcW w:w="547" w:type="dxa"/>
            <w:shd w:val="clear" w:color="auto" w:fill="FFFFFF"/>
          </w:tcPr>
          <w:p w14:paraId="6DC9C985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1</w:t>
            </w:r>
          </w:p>
        </w:tc>
        <w:tc>
          <w:tcPr>
            <w:tcW w:w="1291" w:type="dxa"/>
            <w:shd w:val="clear" w:color="auto" w:fill="FFFFFF"/>
          </w:tcPr>
          <w:p w14:paraId="7144D7F1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008.004.030</w:t>
            </w:r>
          </w:p>
        </w:tc>
        <w:tc>
          <w:tcPr>
            <w:tcW w:w="3402" w:type="dxa"/>
            <w:shd w:val="clear" w:color="auto" w:fill="FFFFFF"/>
          </w:tcPr>
          <w:p w14:paraId="791D36A7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•Aparador em MDF padrão Itapuã (Duratex – Linha Essencial Wood) com tampo em MDF padrão </w:t>
            </w:r>
            <w:proofErr w:type="spellStart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Thassos</w:t>
            </w:r>
            <w:proofErr w:type="spellEnd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 (Duratex – Linha Essencial), acabamento marmorizado branco com veios acinzentados.</w:t>
            </w:r>
          </w:p>
          <w:p w14:paraId="70C6997B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•Estrutura lateral e travessas em MDF amadeirado Itapuã, espessura 18 mm, com tampo rebatido de 5 cm e base reforçada para suporte de peso.</w:t>
            </w:r>
          </w:p>
          <w:p w14:paraId="0DFAE46B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•Possui recuo de 5 cm na parte inferior e junções em corte reto 90°.</w:t>
            </w:r>
          </w:p>
          <w:p w14:paraId="6D19A387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Dimensões:</w:t>
            </w:r>
          </w:p>
          <w:p w14:paraId="0BA356E6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•Comprimento: 1,60 m</w:t>
            </w:r>
          </w:p>
          <w:p w14:paraId="14497BEA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•Altura: 0,80 m</w:t>
            </w:r>
          </w:p>
          <w:p w14:paraId="622388FC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•Profundidade: 0,50 m</w:t>
            </w:r>
          </w:p>
          <w:p w14:paraId="084B289B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•Espessura do tampo: 0,05 m (5 cm)</w:t>
            </w:r>
          </w:p>
          <w:p w14:paraId="46617BDA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Acabamento:</w:t>
            </w:r>
          </w:p>
          <w:p w14:paraId="24D94738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•Estrutura: MDF Itapuã com textura amadeirada natural.</w:t>
            </w:r>
          </w:p>
          <w:p w14:paraId="3E8DEDD6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•Tampo: MDF </w:t>
            </w:r>
            <w:proofErr w:type="spellStart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Thassos</w:t>
            </w:r>
            <w:proofErr w:type="spellEnd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 com efeito mármore.</w:t>
            </w:r>
          </w:p>
          <w:p w14:paraId="65E9F0F3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•Bordas rebatidas de 2 mm.</w:t>
            </w:r>
          </w:p>
          <w:p w14:paraId="5ACD7BAF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•União por fixação oculta e cola vinílica.</w:t>
            </w:r>
          </w:p>
          <w:p w14:paraId="180EC783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•Canto superior com quina arredondada (raio 0,5 cm).</w:t>
            </w:r>
          </w:p>
          <w:p w14:paraId="0A08A564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Ferragens:</w:t>
            </w:r>
          </w:p>
          <w:p w14:paraId="08BD94AB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•Parafusos embutidos com cavilhas de travamento.</w:t>
            </w:r>
          </w:p>
          <w:p w14:paraId="6BFD2575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•Reforço interno em MDF 18 mm com sustentação para tampo.</w:t>
            </w:r>
          </w:p>
          <w:p w14:paraId="6992E254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Observações:</w:t>
            </w:r>
          </w:p>
          <w:p w14:paraId="43018EDA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lastRenderedPageBreak/>
              <w:t>•Conferir medidas em loco antes da execução.</w:t>
            </w:r>
          </w:p>
          <w:p w14:paraId="2DD20EF9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Utilizar ferragens de boa qualidade.</w:t>
            </w:r>
          </w:p>
        </w:tc>
        <w:tc>
          <w:tcPr>
            <w:tcW w:w="709" w:type="dxa"/>
            <w:shd w:val="clear" w:color="auto" w:fill="FFFFFF"/>
          </w:tcPr>
          <w:p w14:paraId="6E952EC3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lastRenderedPageBreak/>
              <w:t>UN</w:t>
            </w:r>
          </w:p>
        </w:tc>
        <w:tc>
          <w:tcPr>
            <w:tcW w:w="1276" w:type="dxa"/>
            <w:shd w:val="clear" w:color="auto" w:fill="FFFFFF"/>
          </w:tcPr>
          <w:p w14:paraId="6C2FD38B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14:paraId="01D35A22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269" w:type="dxa"/>
            <w:shd w:val="clear" w:color="auto" w:fill="FFFFFF"/>
          </w:tcPr>
          <w:p w14:paraId="24358DB7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</w:p>
        </w:tc>
      </w:tr>
      <w:tr w:rsidR="0061039C" w:rsidRPr="00B52E97" w14:paraId="2012AA8E" w14:textId="77777777" w:rsidTr="005D1C6D">
        <w:tc>
          <w:tcPr>
            <w:tcW w:w="547" w:type="dxa"/>
            <w:shd w:val="clear" w:color="auto" w:fill="FFFFFF"/>
          </w:tcPr>
          <w:p w14:paraId="1935A427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2</w:t>
            </w:r>
          </w:p>
        </w:tc>
        <w:tc>
          <w:tcPr>
            <w:tcW w:w="1291" w:type="dxa"/>
            <w:shd w:val="clear" w:color="auto" w:fill="FFFFFF"/>
          </w:tcPr>
          <w:p w14:paraId="39E73406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008.004.033</w:t>
            </w:r>
          </w:p>
        </w:tc>
        <w:tc>
          <w:tcPr>
            <w:tcW w:w="3402" w:type="dxa"/>
            <w:shd w:val="clear" w:color="auto" w:fill="FFFFFF"/>
          </w:tcPr>
          <w:p w14:paraId="75C3AB6F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ARMARIO E BALCÃO COZINHA</w:t>
            </w:r>
          </w:p>
          <w:p w14:paraId="6E94B8AF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Estrutura e Caixaria:</w:t>
            </w:r>
          </w:p>
          <w:p w14:paraId="5A7DF90D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•Todos os módulos confeccionados em MDF 18 mm padrão </w:t>
            </w:r>
            <w:proofErr w:type="spellStart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Beton</w:t>
            </w:r>
            <w:proofErr w:type="spellEnd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 (Arauco)</w:t>
            </w:r>
          </w:p>
          <w:p w14:paraId="2DC83BB8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•Estrutura composta por laterais, base, tampo e divisórias internas no mesmo padrão de MDF.</w:t>
            </w:r>
          </w:p>
          <w:p w14:paraId="75A7CD12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•Montagem com cavilhas, cola vinílica e parafusos embutidos.</w:t>
            </w:r>
          </w:p>
          <w:p w14:paraId="41731377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•Fundos dos módulos em MDF 6 mm no mesmo padrão de acabamento.</w:t>
            </w:r>
          </w:p>
          <w:p w14:paraId="76BE93AB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Tampo, Detalhes e Fundo de Balcão:</w:t>
            </w:r>
          </w:p>
          <w:p w14:paraId="0834065A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•Tampo da mesa, prateleiras decorativas e fundo do balcão executados em MDF 18 mm padrão </w:t>
            </w:r>
            <w:proofErr w:type="spellStart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Amana</w:t>
            </w:r>
            <w:proofErr w:type="spellEnd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 (Guararapes).</w:t>
            </w:r>
          </w:p>
          <w:p w14:paraId="4EE46EA8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•Bordas em fita PVC 2 mm aplicadas em todo o contorno.</w:t>
            </w:r>
          </w:p>
          <w:p w14:paraId="2C75F335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•União dos painéis com colagem vinílica e fixação metálica oculta.</w:t>
            </w:r>
          </w:p>
          <w:p w14:paraId="43FFF95E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Dimensões Gerais:</w:t>
            </w:r>
          </w:p>
          <w:p w14:paraId="4E0E5F11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•Altura total dos armários: 2,40 m</w:t>
            </w:r>
          </w:p>
          <w:p w14:paraId="1861F9CD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•Altura dos módulos inferiores: 0,81 m</w:t>
            </w:r>
          </w:p>
          <w:p w14:paraId="01B8F329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•Profundidade média dos balcões: 0,60 m</w:t>
            </w:r>
          </w:p>
          <w:p w14:paraId="2F551C86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•Largura total da composição principal: 4,00 m</w:t>
            </w:r>
          </w:p>
          <w:p w14:paraId="6F341619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•Mesa de apoio central: 2,00 m (C) × 1,20 m (L) × 0,74 m (A)</w:t>
            </w:r>
          </w:p>
          <w:p w14:paraId="3C40B09F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Composição do Conjunto:</w:t>
            </w:r>
          </w:p>
          <w:p w14:paraId="18C4A133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•Armários superiores e inferiores com portas de abrir e prateleiras internas.</w:t>
            </w:r>
          </w:p>
          <w:p w14:paraId="4A68E869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•Gaveteiros modulares com corrediças telescópicas.</w:t>
            </w:r>
          </w:p>
          <w:p w14:paraId="35A8D78A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•Bancada de trabalho contínua, com área para pia e espaço lateral de apoio.</w:t>
            </w:r>
          </w:p>
          <w:p w14:paraId="2961A958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•Mesa de apoio central com estrutura metálica em tubo de aço 30×30 mm, pintura epóxi preta fosca.</w:t>
            </w:r>
          </w:p>
          <w:p w14:paraId="22AA5123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•Painel de fundo e prateleiras decorativas em MDF </w:t>
            </w:r>
            <w:proofErr w:type="spellStart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Amana</w:t>
            </w:r>
            <w:proofErr w:type="spellEnd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, com fixação embutida.</w:t>
            </w:r>
          </w:p>
          <w:p w14:paraId="7AF78015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Ferragens:</w:t>
            </w:r>
          </w:p>
          <w:p w14:paraId="03F993B4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•Dobradiças metálicas de 110° com amortecimento.</w:t>
            </w:r>
          </w:p>
          <w:p w14:paraId="18A40D6D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•Corrediças telescópicas com fecho suave.</w:t>
            </w:r>
          </w:p>
          <w:p w14:paraId="68A3C871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•Puxadores modelo </w:t>
            </w:r>
            <w:proofErr w:type="spellStart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Slim</w:t>
            </w:r>
            <w:proofErr w:type="spellEnd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Facetato</w:t>
            </w:r>
            <w:proofErr w:type="spellEnd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 prata/cromado</w:t>
            </w:r>
          </w:p>
          <w:p w14:paraId="6E4D7994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•Parafusos embutidos e travessas ocultas para fixação dos módulos.</w:t>
            </w:r>
          </w:p>
          <w:p w14:paraId="2D3E1D80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Pés e Rodapés:</w:t>
            </w:r>
          </w:p>
          <w:p w14:paraId="42FE7F5B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lastRenderedPageBreak/>
              <w:t>•Pés reguláveis em plástico rígido de 10 cm de altura.</w:t>
            </w:r>
          </w:p>
          <w:p w14:paraId="3868A751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•Rodapé em MDF padrão Itapuã (Duratex), recuado 5 cm do alinhamento frontal dos móveis.</w:t>
            </w:r>
          </w:p>
          <w:p w14:paraId="21E79F6D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Acabamento Geral:</w:t>
            </w:r>
          </w:p>
          <w:p w14:paraId="4DDBD9A3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•MDF </w:t>
            </w:r>
            <w:proofErr w:type="spellStart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Beton</w:t>
            </w:r>
            <w:proofErr w:type="spellEnd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 com acabamento fosco texturizado.</w:t>
            </w:r>
          </w:p>
          <w:p w14:paraId="06390F2C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•MDF </w:t>
            </w:r>
            <w:proofErr w:type="spellStart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Amana</w:t>
            </w:r>
            <w:proofErr w:type="spellEnd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 com textura amadeirada natural.</w:t>
            </w:r>
          </w:p>
          <w:p w14:paraId="5607AD00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•Bordas seladas com fita PVC 2 mm.</w:t>
            </w:r>
          </w:p>
          <w:p w14:paraId="7F84C4AB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•Quinas lixadas e acabamento com cantos vivos limpos.</w:t>
            </w:r>
          </w:p>
          <w:p w14:paraId="2379D500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•Estrutura metálica da mesa com pintura epóxi preta fosca, soldas lixadas e acabamento uniforme.</w:t>
            </w:r>
          </w:p>
          <w:p w14:paraId="13ED24AA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Observações Técnicas:</w:t>
            </w:r>
          </w:p>
          <w:p w14:paraId="0BA44210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•Conferir medidas in loco antes da fabricação e instalação.</w:t>
            </w:r>
          </w:p>
          <w:p w14:paraId="37870B0C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•Todos os módulos devem ser nivelados e fixados em parede estruturada.</w:t>
            </w:r>
          </w:p>
          <w:p w14:paraId="52BF9DC8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•Garantir vedação com silicone nas áreas de contato com pia e tampos.</w:t>
            </w:r>
          </w:p>
          <w:p w14:paraId="1C14D401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•Evitar contato direto do MDF com fontes de calor e umidade.</w:t>
            </w:r>
          </w:p>
          <w:p w14:paraId="6615F5BD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•Utilizar ferragens de boa qualidade conforme especificação do projeto.</w:t>
            </w:r>
          </w:p>
          <w:p w14:paraId="73814985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Verificar o alinhamento de portas e gavetas após montagem.</w:t>
            </w:r>
          </w:p>
          <w:p w14:paraId="41EE68CE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</w:p>
          <w:p w14:paraId="7237797B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709" w:type="dxa"/>
            <w:shd w:val="clear" w:color="auto" w:fill="FFFFFF"/>
          </w:tcPr>
          <w:p w14:paraId="553C4AEF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lastRenderedPageBreak/>
              <w:t>UN</w:t>
            </w:r>
          </w:p>
        </w:tc>
        <w:tc>
          <w:tcPr>
            <w:tcW w:w="1276" w:type="dxa"/>
            <w:shd w:val="clear" w:color="auto" w:fill="FFFFFF"/>
          </w:tcPr>
          <w:p w14:paraId="0513985B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14:paraId="5BC89341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269" w:type="dxa"/>
            <w:shd w:val="clear" w:color="auto" w:fill="FFFFFF"/>
          </w:tcPr>
          <w:p w14:paraId="38C6074B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</w:p>
        </w:tc>
      </w:tr>
      <w:tr w:rsidR="0061039C" w:rsidRPr="00B52E97" w14:paraId="20F12F49" w14:textId="77777777" w:rsidTr="005D1C6D">
        <w:tc>
          <w:tcPr>
            <w:tcW w:w="547" w:type="dxa"/>
            <w:shd w:val="clear" w:color="auto" w:fill="FFFFFF"/>
          </w:tcPr>
          <w:p w14:paraId="0725C90E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3</w:t>
            </w:r>
          </w:p>
        </w:tc>
        <w:tc>
          <w:tcPr>
            <w:tcW w:w="1291" w:type="dxa"/>
            <w:shd w:val="clear" w:color="auto" w:fill="FFFFFF"/>
          </w:tcPr>
          <w:p w14:paraId="4F9ECBCB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001.023.108</w:t>
            </w:r>
          </w:p>
        </w:tc>
        <w:tc>
          <w:tcPr>
            <w:tcW w:w="3402" w:type="dxa"/>
            <w:shd w:val="clear" w:color="auto" w:fill="FFFFFF"/>
          </w:tcPr>
          <w:p w14:paraId="19FCFCF2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ARMÁRIO EM "L" COM MÓDULO BAIXO</w:t>
            </w:r>
          </w:p>
          <w:p w14:paraId="19808D5C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Armários em MDF 18 mm com acabamento </w:t>
            </w:r>
            <w:proofErr w:type="spellStart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Metálic</w:t>
            </w:r>
            <w:proofErr w:type="spellEnd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Sued</w:t>
            </w:r>
            <w:proofErr w:type="spellEnd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 (Duratex) aplicado em toda a estrutura e portas, e rodapé em MDF padrão Itapuã (Duratex – Linha Essencial Wood)</w:t>
            </w:r>
          </w:p>
          <w:p w14:paraId="73BBB3CC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•O conjunto é composto por </w:t>
            </w:r>
            <w:proofErr w:type="spellStart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Armario</w:t>
            </w:r>
            <w:proofErr w:type="spellEnd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 em ``L`` com módulos de portas giro e balcão inferior com módulos de portas de giro e gavetas.</w:t>
            </w:r>
          </w:p>
          <w:p w14:paraId="02ED8DDA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•Estrutura reforçada com travessas internas e fixação oculta.</w:t>
            </w:r>
          </w:p>
          <w:p w14:paraId="6E6797AB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•Detalhes e Rodapé</w:t>
            </w: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ab/>
              <w:t>MDF padrão Itapuã (Duratex – Linha Essencial Wood)</w:t>
            </w:r>
          </w:p>
          <w:p w14:paraId="17327329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•Gavetas com Corrediça telescópica com amortecimento suave</w:t>
            </w:r>
          </w:p>
          <w:p w14:paraId="0578B601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•Portas</w:t>
            </w: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ab/>
              <w:t>Dobradiças de pressão com amortecimento</w:t>
            </w:r>
          </w:p>
          <w:p w14:paraId="02EAEA22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•Puxadores Modelo </w:t>
            </w:r>
            <w:proofErr w:type="spellStart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Slim</w:t>
            </w:r>
            <w:proofErr w:type="spellEnd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Facetato</w:t>
            </w:r>
            <w:proofErr w:type="spellEnd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, acabamento champagne</w:t>
            </w:r>
          </w:p>
          <w:p w14:paraId="0924BC73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•Fixação Parafusos embutidos e travessas ocultas</w:t>
            </w:r>
          </w:p>
          <w:p w14:paraId="615E2DB1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lastRenderedPageBreak/>
              <w:t>•Pés Reguláveis, com 10 cm de altura.</w:t>
            </w:r>
          </w:p>
          <w:p w14:paraId="750BCCAF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•Rodapé Itapuã recuado em 5 cm, fechamento completo dos pés</w:t>
            </w:r>
          </w:p>
          <w:p w14:paraId="60B84DFB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Observações:</w:t>
            </w:r>
          </w:p>
          <w:p w14:paraId="1994927E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•Altura Máxima 2.400 mm (2,40 m)</w:t>
            </w:r>
          </w:p>
          <w:p w14:paraId="73C4AC5C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•Altura do Módulo Baixo 800 mm (0,80m</w:t>
            </w:r>
          </w:p>
          <w:p w14:paraId="5B15354A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•Comprimento Principal 4.716 mm (4,72 m)</w:t>
            </w:r>
          </w:p>
          <w:p w14:paraId="57AA3910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•Comprimento do Canto 2.840 mm (2,84 m)</w:t>
            </w:r>
          </w:p>
          <w:p w14:paraId="385C0B35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•Larguras Individuais</w:t>
            </w: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ab/>
              <w:t>1.086 mm / 1.081 mm x Largura dos módulos centrais</w:t>
            </w:r>
          </w:p>
          <w:p w14:paraId="3E26B56A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•Largura do Módulo de Canto 2.714 Mm (2,71 m) Incluindo prateleiras Laterais</w:t>
            </w:r>
          </w:p>
          <w:p w14:paraId="6E0A7015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•Altura do Módulo de Gavetas 1.925 mm (1,93 m) Módulo aberto lateral (armário vertical)</w:t>
            </w:r>
          </w:p>
          <w:p w14:paraId="217AC7E6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Acabamentos:</w:t>
            </w:r>
          </w:p>
          <w:p w14:paraId="7E53762D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•Tampo e frentes: MDF </w:t>
            </w:r>
            <w:proofErr w:type="spellStart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Metálic</w:t>
            </w:r>
            <w:proofErr w:type="spellEnd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 Suede</w:t>
            </w:r>
          </w:p>
          <w:p w14:paraId="62E9A251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•Rodapés e frisos horizontais: MDF Itapuã, textura amadeirada natural.</w:t>
            </w:r>
          </w:p>
          <w:p w14:paraId="3804F4F0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•Bordas: Fita PVC 2 mm na cor correspondente.</w:t>
            </w:r>
          </w:p>
          <w:p w14:paraId="31356A2A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•Fixações: Cavilhas, parafusos embutidos e cola vinílica.</w:t>
            </w:r>
          </w:p>
          <w:p w14:paraId="693691F7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•Montagem: Sistema modular com encaixes e fixações ocultas.</w:t>
            </w:r>
          </w:p>
          <w:p w14:paraId="6D8AA039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•Portas: Giro com abertura de 180°, dobradiças com fecho suave.</w:t>
            </w:r>
          </w:p>
          <w:p w14:paraId="7A318F55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•Gavetas: Fundo em MDF 6 mm e trilhos telescópicos metálicos.</w:t>
            </w:r>
          </w:p>
          <w:p w14:paraId="5A54ADFB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Observações:</w:t>
            </w:r>
          </w:p>
          <w:p w14:paraId="7DA36AFE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•Conferir medidas in loco antes da fabricação e instalação. Garantir folgas laterais para alinhamento e nivelamento.</w:t>
            </w:r>
          </w:p>
          <w:p w14:paraId="014C994C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•Utilizar ferragens de alta durabilidade e acabamento compatível.</w:t>
            </w:r>
          </w:p>
          <w:p w14:paraId="72A1B85F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•Todos os pontos elétricos devem ser </w:t>
            </w:r>
            <w:proofErr w:type="gramStart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embutido</w:t>
            </w:r>
            <w:proofErr w:type="gramEnd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tranpassando</w:t>
            </w:r>
            <w:proofErr w:type="spellEnd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 o móvel.</w:t>
            </w:r>
          </w:p>
          <w:p w14:paraId="412B0475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  <w:lang w:val="en-US"/>
              </w:rPr>
            </w:pPr>
            <w:proofErr w:type="spellStart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  <w:lang w:val="en-US"/>
              </w:rPr>
              <w:t>Materiais</w:t>
            </w:r>
            <w:proofErr w:type="spellEnd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  <w:lang w:val="en-US"/>
              </w:rPr>
              <w:t>:</w:t>
            </w:r>
          </w:p>
          <w:p w14:paraId="2A56C9C2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  <w:lang w:val="en-US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  <w:lang w:val="en-US"/>
              </w:rPr>
              <w:t xml:space="preserve">•MDF 18 mm </w:t>
            </w:r>
            <w:proofErr w:type="spellStart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  <w:lang w:val="en-US"/>
              </w:rPr>
              <w:t>Metálic</w:t>
            </w:r>
            <w:proofErr w:type="spellEnd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  <w:lang w:val="en-US"/>
              </w:rPr>
              <w:t xml:space="preserve"> Sued (</w:t>
            </w:r>
            <w:proofErr w:type="spellStart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  <w:lang w:val="en-US"/>
              </w:rPr>
              <w:t>Duratex</w:t>
            </w:r>
            <w:proofErr w:type="spellEnd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  <w:lang w:val="en-US"/>
              </w:rPr>
              <w:t>)</w:t>
            </w:r>
          </w:p>
          <w:p w14:paraId="5E86D55E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•Puxadores </w:t>
            </w:r>
            <w:proofErr w:type="spellStart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Slim</w:t>
            </w:r>
            <w:proofErr w:type="spellEnd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Facetato</w:t>
            </w:r>
            <w:proofErr w:type="spellEnd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 Champagne (</w:t>
            </w:r>
            <w:proofErr w:type="spellStart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Versatile</w:t>
            </w:r>
            <w:proofErr w:type="spellEnd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)</w:t>
            </w:r>
          </w:p>
          <w:p w14:paraId="75B45255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Corrediças e dobradiças com amortecimento</w:t>
            </w:r>
          </w:p>
        </w:tc>
        <w:tc>
          <w:tcPr>
            <w:tcW w:w="709" w:type="dxa"/>
            <w:shd w:val="clear" w:color="auto" w:fill="FFFFFF"/>
          </w:tcPr>
          <w:p w14:paraId="21C78942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lastRenderedPageBreak/>
              <w:t>UN</w:t>
            </w:r>
          </w:p>
        </w:tc>
        <w:tc>
          <w:tcPr>
            <w:tcW w:w="1276" w:type="dxa"/>
            <w:shd w:val="clear" w:color="auto" w:fill="FFFFFF"/>
          </w:tcPr>
          <w:p w14:paraId="7EE95E8C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14:paraId="59DD1C31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269" w:type="dxa"/>
            <w:shd w:val="clear" w:color="auto" w:fill="FFFFFF"/>
          </w:tcPr>
          <w:p w14:paraId="128F5D0B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</w:p>
        </w:tc>
      </w:tr>
      <w:tr w:rsidR="0061039C" w:rsidRPr="00B52E97" w14:paraId="3FC0715B" w14:textId="77777777" w:rsidTr="005D1C6D">
        <w:tc>
          <w:tcPr>
            <w:tcW w:w="547" w:type="dxa"/>
            <w:shd w:val="clear" w:color="auto" w:fill="FFFFFF"/>
          </w:tcPr>
          <w:p w14:paraId="5FAFD783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4</w:t>
            </w:r>
          </w:p>
        </w:tc>
        <w:tc>
          <w:tcPr>
            <w:tcW w:w="1291" w:type="dxa"/>
            <w:shd w:val="clear" w:color="auto" w:fill="FFFFFF"/>
          </w:tcPr>
          <w:p w14:paraId="77EBAE2E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008.004.032</w:t>
            </w:r>
          </w:p>
        </w:tc>
        <w:tc>
          <w:tcPr>
            <w:tcW w:w="3402" w:type="dxa"/>
            <w:shd w:val="clear" w:color="auto" w:fill="FFFFFF"/>
          </w:tcPr>
          <w:p w14:paraId="278602A3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ARMÁRIO SUPERIOR + BANCADA INFERIOR EM L SOB MEDIDA</w:t>
            </w:r>
          </w:p>
          <w:p w14:paraId="5B1FFEA8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•Conjunto de armários planejados confeccionados em MDF 18 mm padrão </w:t>
            </w:r>
            <w:proofErr w:type="spellStart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Metálic</w:t>
            </w:r>
            <w:proofErr w:type="spellEnd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 Suede (Duratex), com detalhes e rodapés em MDF padrão Itapuã (Duratex – Linha Essencial Wood). Estrutura em MDF reforçado com </w:t>
            </w: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lastRenderedPageBreak/>
              <w:t>travessas internas e fundo de 6 mm no mesmo padrão de acabamento. Composto por módulos inferiores com portas de giro e gavetas, e módulos superiores com portas verticais e divisórias internas.</w:t>
            </w:r>
          </w:p>
          <w:p w14:paraId="75794BE5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•Balcão lateral em formato L em MDF 18 mm Itapuã (Duratex – Linha Essencial Wood)</w:t>
            </w:r>
          </w:p>
          <w:p w14:paraId="49617A5D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Dimensões gerais:</w:t>
            </w:r>
          </w:p>
          <w:p w14:paraId="3BA02A76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•Extensão total da bancada: 3,15 m</w:t>
            </w:r>
          </w:p>
          <w:p w14:paraId="0A89C132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•Altura total dos armários: 2,40 m</w:t>
            </w:r>
          </w:p>
          <w:p w14:paraId="61C543D9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•Profundidade inferior: 0,55 m</w:t>
            </w:r>
          </w:p>
          <w:p w14:paraId="67C8CDDF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•Altura da bancada: 0,75 m</w:t>
            </w:r>
          </w:p>
          <w:p w14:paraId="1D8ECF63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•Profundidade da bancada: 0,60 m</w:t>
            </w:r>
          </w:p>
          <w:p w14:paraId="0AB6C79C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•Módulo lateral: 1,95 m (L) × 0,75 m (A)</w:t>
            </w:r>
          </w:p>
          <w:p w14:paraId="21145975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Composição:</w:t>
            </w:r>
          </w:p>
          <w:p w14:paraId="24B8904F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•Gavetas com corrediça telescópica e amortecimento suave;</w:t>
            </w:r>
          </w:p>
          <w:p w14:paraId="5784E005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•Portas com dobradiças de pressão com amortecimento;</w:t>
            </w:r>
          </w:p>
          <w:p w14:paraId="1F92F7EF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•Puxadores modelo </w:t>
            </w:r>
            <w:proofErr w:type="spellStart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Slim</w:t>
            </w:r>
            <w:proofErr w:type="spellEnd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Facetato</w:t>
            </w:r>
            <w:proofErr w:type="spellEnd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 com acabamento champagne;</w:t>
            </w:r>
          </w:p>
          <w:p w14:paraId="643E56AD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•Fixação com parafusos embutidos e travessas ocultas;</w:t>
            </w:r>
          </w:p>
          <w:p w14:paraId="4690164B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•Pés reguláveis de 10 cm com fechamento em rodapé Itapuã recuado 5 cm.</w:t>
            </w:r>
          </w:p>
          <w:p w14:paraId="20B42738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Acabamento:</w:t>
            </w:r>
          </w:p>
          <w:p w14:paraId="3A515F5E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•MDF </w:t>
            </w:r>
            <w:proofErr w:type="spellStart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Metalic</w:t>
            </w:r>
            <w:proofErr w:type="spellEnd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 Suede na estrutura e portas;</w:t>
            </w:r>
          </w:p>
          <w:p w14:paraId="5EC472B0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•MDF Itapuã (Duratex) texturizado nas faixas e detalhes;</w:t>
            </w:r>
          </w:p>
          <w:p w14:paraId="3170A61A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•Bordas em fita PVC de 2 mm no padrão de cor;</w:t>
            </w:r>
          </w:p>
          <w:p w14:paraId="49A0F6F5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•União dos painéis por cavilhas e cola vinílica;</w:t>
            </w:r>
          </w:p>
          <w:p w14:paraId="3F2EE1BB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Observações:</w:t>
            </w:r>
          </w:p>
          <w:p w14:paraId="04969CC7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•As medidas deverão ser conferidas em loco antes da execução.</w:t>
            </w:r>
          </w:p>
          <w:p w14:paraId="2109299B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•Verificar o posicionamento de tomadas e pontos elétricos antes da instalação.</w:t>
            </w:r>
          </w:p>
          <w:p w14:paraId="778DD255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•Usar ferragens de boa.</w:t>
            </w:r>
          </w:p>
          <w:p w14:paraId="16CAFB78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•Materiais de Referência:</w:t>
            </w:r>
          </w:p>
          <w:p w14:paraId="041DF65A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Puxadores modelo </w:t>
            </w:r>
            <w:proofErr w:type="spellStart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Slim</w:t>
            </w:r>
            <w:proofErr w:type="spellEnd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Facetato</w:t>
            </w:r>
            <w:proofErr w:type="spellEnd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 com acabamento champagne;</w:t>
            </w:r>
          </w:p>
        </w:tc>
        <w:tc>
          <w:tcPr>
            <w:tcW w:w="709" w:type="dxa"/>
            <w:shd w:val="clear" w:color="auto" w:fill="FFFFFF"/>
          </w:tcPr>
          <w:p w14:paraId="0C808050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lastRenderedPageBreak/>
              <w:t>UN</w:t>
            </w:r>
          </w:p>
        </w:tc>
        <w:tc>
          <w:tcPr>
            <w:tcW w:w="1276" w:type="dxa"/>
            <w:shd w:val="clear" w:color="auto" w:fill="FFFFFF"/>
          </w:tcPr>
          <w:p w14:paraId="38C73795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14:paraId="4DAC23A6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269" w:type="dxa"/>
            <w:shd w:val="clear" w:color="auto" w:fill="FFFFFF"/>
          </w:tcPr>
          <w:p w14:paraId="5FE06CF2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</w:p>
        </w:tc>
      </w:tr>
      <w:tr w:rsidR="0061039C" w:rsidRPr="00B52E97" w14:paraId="661C5736" w14:textId="77777777" w:rsidTr="005D1C6D">
        <w:tc>
          <w:tcPr>
            <w:tcW w:w="547" w:type="dxa"/>
            <w:shd w:val="clear" w:color="auto" w:fill="FFFFFF"/>
          </w:tcPr>
          <w:p w14:paraId="54C98A0C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5</w:t>
            </w:r>
          </w:p>
        </w:tc>
        <w:tc>
          <w:tcPr>
            <w:tcW w:w="1291" w:type="dxa"/>
            <w:shd w:val="clear" w:color="auto" w:fill="FFFFFF"/>
          </w:tcPr>
          <w:p w14:paraId="52C1CDF8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001.023.103</w:t>
            </w:r>
          </w:p>
        </w:tc>
        <w:tc>
          <w:tcPr>
            <w:tcW w:w="3402" w:type="dxa"/>
            <w:shd w:val="clear" w:color="auto" w:fill="FFFFFF"/>
          </w:tcPr>
          <w:p w14:paraId="7007743D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BALCÃO DE ATENDIMENTO</w:t>
            </w:r>
          </w:p>
          <w:p w14:paraId="69033D7F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•Balcão de atendimento em MDF 18mm </w:t>
            </w:r>
            <w:proofErr w:type="spellStart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Thassos</w:t>
            </w:r>
            <w:proofErr w:type="spellEnd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 (linha Essencial – Duratex) com tampo superior em MDF padrão Itapuã (linha Essencial Wood – Duratex).</w:t>
            </w:r>
          </w:p>
          <w:p w14:paraId="3C5B1C5C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•Estrutura composta por base recuada em MDF de 18 mm, reforçada internamente.</w:t>
            </w:r>
          </w:p>
          <w:p w14:paraId="0E5BCC7E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lastRenderedPageBreak/>
              <w:t>•Contém três gavetas com corrediça telescópica e duas portas de giro com dobradiças de amortecimento.</w:t>
            </w:r>
          </w:p>
          <w:p w14:paraId="72C0B3CB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•Puxadores modelo </w:t>
            </w:r>
            <w:proofErr w:type="spellStart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Slim</w:t>
            </w:r>
            <w:proofErr w:type="spellEnd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Facetato</w:t>
            </w:r>
            <w:proofErr w:type="spellEnd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 com acabamento champagne.</w:t>
            </w:r>
          </w:p>
          <w:p w14:paraId="65BE7186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Dimensões:</w:t>
            </w:r>
          </w:p>
          <w:p w14:paraId="56160868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•Altura do balcão: 1,10 m</w:t>
            </w:r>
          </w:p>
          <w:p w14:paraId="264D58BF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•Profundidade: 0,60 m</w:t>
            </w:r>
          </w:p>
          <w:p w14:paraId="00525E7F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•Comprimento total: 1,80 m</w:t>
            </w:r>
          </w:p>
          <w:p w14:paraId="72FFF012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•Altura da bancada de trabalho interna: 0,75 m</w:t>
            </w:r>
          </w:p>
          <w:p w14:paraId="5FA9DCBF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•Pés: 10 cm, com sapata Regulável em aço inox Escovado, fechamento em rodapé recuado 5 cm para dentro.</w:t>
            </w:r>
          </w:p>
          <w:p w14:paraId="12867D81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Acabamento:</w:t>
            </w:r>
          </w:p>
          <w:p w14:paraId="4C8989D7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•Tampo com borda rebatida 4 cm, avanço de 2 cm em relação à estrutura do móvel.</w:t>
            </w:r>
          </w:p>
          <w:p w14:paraId="5379DDFD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•Quinas arredondadas (raio de 0,5 cm) nos tampos aparentes</w:t>
            </w:r>
          </w:p>
          <w:p w14:paraId="0546076F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Ferragens:</w:t>
            </w:r>
          </w:p>
          <w:p w14:paraId="6A97DC9A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•Dobradiças com amortecimento embutido.</w:t>
            </w:r>
          </w:p>
          <w:p w14:paraId="5EF6F163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•Corrediças telescópicas com fecho suave.</w:t>
            </w:r>
          </w:p>
          <w:p w14:paraId="42973CF4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•Fixações metálicas ocultas</w:t>
            </w:r>
          </w:p>
          <w:p w14:paraId="3F0A3C40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Observações:</w:t>
            </w:r>
          </w:p>
          <w:p w14:paraId="06B63467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•Verificar medidas em loco antes da execução.</w:t>
            </w:r>
          </w:p>
          <w:p w14:paraId="1704FC08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•Usar ferragens de boa qualidade conforme especificação.</w:t>
            </w:r>
          </w:p>
          <w:p w14:paraId="3545839E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•Toda a fiação elétrica na parede deverá ser embutida e trazida à frente do móvel.</w:t>
            </w:r>
          </w:p>
          <w:p w14:paraId="46D70D87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Qualquer dúvida técnica deverá ser sanada junto à projetista.</w:t>
            </w:r>
          </w:p>
        </w:tc>
        <w:tc>
          <w:tcPr>
            <w:tcW w:w="709" w:type="dxa"/>
            <w:shd w:val="clear" w:color="auto" w:fill="FFFFFF"/>
          </w:tcPr>
          <w:p w14:paraId="432ED8AC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lastRenderedPageBreak/>
              <w:t>UN</w:t>
            </w:r>
          </w:p>
        </w:tc>
        <w:tc>
          <w:tcPr>
            <w:tcW w:w="1276" w:type="dxa"/>
            <w:shd w:val="clear" w:color="auto" w:fill="FFFFFF"/>
          </w:tcPr>
          <w:p w14:paraId="773B1626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14:paraId="30CD9D93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269" w:type="dxa"/>
            <w:shd w:val="clear" w:color="auto" w:fill="FFFFFF"/>
          </w:tcPr>
          <w:p w14:paraId="5B22EE49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</w:p>
        </w:tc>
      </w:tr>
      <w:tr w:rsidR="0061039C" w:rsidRPr="00B52E97" w14:paraId="673427AB" w14:textId="77777777" w:rsidTr="005D1C6D">
        <w:tc>
          <w:tcPr>
            <w:tcW w:w="547" w:type="dxa"/>
            <w:shd w:val="clear" w:color="auto" w:fill="FFFFFF"/>
          </w:tcPr>
          <w:p w14:paraId="684A93A6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6</w:t>
            </w:r>
          </w:p>
        </w:tc>
        <w:tc>
          <w:tcPr>
            <w:tcW w:w="1291" w:type="dxa"/>
            <w:shd w:val="clear" w:color="auto" w:fill="FFFFFF"/>
          </w:tcPr>
          <w:p w14:paraId="100F29C4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001.094.001</w:t>
            </w:r>
          </w:p>
        </w:tc>
        <w:tc>
          <w:tcPr>
            <w:tcW w:w="3402" w:type="dxa"/>
            <w:shd w:val="clear" w:color="auto" w:fill="FFFFFF"/>
          </w:tcPr>
          <w:p w14:paraId="30C1EB3E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BANCADA DE APOIO / LAVATÓRIO</w:t>
            </w:r>
          </w:p>
          <w:p w14:paraId="1A6A755A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Bancada inferior confeccionada em MDF 18mm Itapuã (Duratex – Linha Essencial Wood) e portas em MDF 18 mm </w:t>
            </w:r>
            <w:proofErr w:type="spellStart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Beton</w:t>
            </w:r>
            <w:proofErr w:type="spellEnd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 (Arauco), com tampo em granito preto São Gabriel Escovado, espessura de 3 cm.</w:t>
            </w:r>
          </w:p>
          <w:p w14:paraId="0124D0A5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Possui cuba embutida em inox, fechamento lateral e rodapé recuado em 5 cm para ocultar pés reguláveis.</w:t>
            </w:r>
          </w:p>
          <w:p w14:paraId="7C650056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Dimensões:</w:t>
            </w:r>
          </w:p>
          <w:p w14:paraId="49CADE80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•Comprimento total: 1,80 m</w:t>
            </w:r>
          </w:p>
          <w:p w14:paraId="06C6B23D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•Profundidade: 0,58 m</w:t>
            </w:r>
          </w:p>
          <w:p w14:paraId="0FB08A8E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•Altura total: 0,90 m</w:t>
            </w:r>
          </w:p>
          <w:p w14:paraId="02C02C80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•Espessura do tampo de granito: 3 cm</w:t>
            </w:r>
          </w:p>
          <w:p w14:paraId="2177E5D8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Acabamento:</w:t>
            </w:r>
          </w:p>
          <w:p w14:paraId="0FB963EB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•Estrutura: MDF 18mm Itapuã (Duratex – Linha Essencial Wood)</w:t>
            </w:r>
          </w:p>
          <w:p w14:paraId="563AEDAF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lastRenderedPageBreak/>
              <w:t>•Tampo: Granito Preto São Gabriel, acabamento Escovado.</w:t>
            </w:r>
          </w:p>
          <w:p w14:paraId="2DBD3F12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•Cuba sobreposta conforme descrita no memorial incluindo torneira.</w:t>
            </w:r>
          </w:p>
          <w:p w14:paraId="50296FFA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•Bordas inferiores rebatidas.</w:t>
            </w:r>
          </w:p>
          <w:p w14:paraId="60B9ACE0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Fixação e Montagem:</w:t>
            </w:r>
          </w:p>
          <w:p w14:paraId="4E29EC29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•Fixação com parafusos embutidos e travessas ocultas.</w:t>
            </w:r>
          </w:p>
          <w:p w14:paraId="3955B21E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•Instalação hidráulica prevista no ponto existente.</w:t>
            </w:r>
          </w:p>
          <w:p w14:paraId="279EFED8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Observações:</w:t>
            </w:r>
          </w:p>
          <w:p w14:paraId="19A3650F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•Conferir medidas e posicionamento da cuba em obra.</w:t>
            </w:r>
          </w:p>
          <w:p w14:paraId="2C68B9F5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•Garantir impermeabilização entre cuba e tampo com silicone neutro.</w:t>
            </w:r>
          </w:p>
          <w:p w14:paraId="48B2A6BF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Usar ferragens de boa qualidade (parafusos zincados e dobradiças com amortecimento)</w:t>
            </w:r>
          </w:p>
        </w:tc>
        <w:tc>
          <w:tcPr>
            <w:tcW w:w="709" w:type="dxa"/>
            <w:shd w:val="clear" w:color="auto" w:fill="FFFFFF"/>
          </w:tcPr>
          <w:p w14:paraId="08B3D6D1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lastRenderedPageBreak/>
              <w:t>UN</w:t>
            </w:r>
          </w:p>
        </w:tc>
        <w:tc>
          <w:tcPr>
            <w:tcW w:w="1276" w:type="dxa"/>
            <w:shd w:val="clear" w:color="auto" w:fill="FFFFFF"/>
          </w:tcPr>
          <w:p w14:paraId="7644B2D7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14:paraId="448DD4AC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269" w:type="dxa"/>
            <w:shd w:val="clear" w:color="auto" w:fill="FFFFFF"/>
          </w:tcPr>
          <w:p w14:paraId="102499FD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</w:p>
        </w:tc>
      </w:tr>
      <w:tr w:rsidR="0061039C" w:rsidRPr="00B52E97" w14:paraId="3F75A7FD" w14:textId="77777777" w:rsidTr="005D1C6D">
        <w:tc>
          <w:tcPr>
            <w:tcW w:w="547" w:type="dxa"/>
            <w:shd w:val="clear" w:color="auto" w:fill="FFFFFF"/>
          </w:tcPr>
          <w:p w14:paraId="56E2C421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7</w:t>
            </w:r>
          </w:p>
        </w:tc>
        <w:tc>
          <w:tcPr>
            <w:tcW w:w="1291" w:type="dxa"/>
            <w:shd w:val="clear" w:color="auto" w:fill="FFFFFF"/>
          </w:tcPr>
          <w:p w14:paraId="548B0D3D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001.023.110</w:t>
            </w:r>
          </w:p>
        </w:tc>
        <w:tc>
          <w:tcPr>
            <w:tcW w:w="3402" w:type="dxa"/>
            <w:shd w:val="clear" w:color="auto" w:fill="FFFFFF"/>
          </w:tcPr>
          <w:p w14:paraId="7587C289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BANCADA EM GRANITO SÃO GRABRIEL ESCOVADO</w:t>
            </w:r>
          </w:p>
          <w:p w14:paraId="743EF8C1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proofErr w:type="spellStart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ampo</w:t>
            </w:r>
            <w:proofErr w:type="spellEnd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 das Bancadas:</w:t>
            </w:r>
          </w:p>
          <w:p w14:paraId="2ED9EF0A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•Granito Preto São Gabriel escovado, espessura 2 cm, com borda polida e quinas levemente chanfradas.</w:t>
            </w:r>
          </w:p>
          <w:p w14:paraId="79B40DE6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•Fixação com cola epóxi e apoio mecânico.</w:t>
            </w:r>
          </w:p>
          <w:p w14:paraId="0B862466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•Vedação com silicone neutro preto nas uniões e em torno das cubas.</w:t>
            </w:r>
          </w:p>
          <w:p w14:paraId="342F09A3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Cubas:</w:t>
            </w:r>
          </w:p>
          <w:p w14:paraId="0B918EFB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•Modelo Gourmet Aço Inox 304, dimensão 60 × 42 cm, com acessórios (dosador de detergente, cesta e válvula).</w:t>
            </w:r>
          </w:p>
          <w:p w14:paraId="6A26E1B6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•Fixação por sobrepor, centralizadas nos módulos de pia.</w:t>
            </w:r>
          </w:p>
          <w:p w14:paraId="70ADFB99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Dimensões Gerais:</w:t>
            </w:r>
          </w:p>
          <w:p w14:paraId="5D9A1FC8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•Bancada principal: 4,33 m (comprimento) × 0,58 m (profundidade) × 0,90 m (altura)</w:t>
            </w:r>
          </w:p>
          <w:p w14:paraId="7CC21797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•Bancada lateral: 3,02 m (comprimento) × 0,58 m (profundidade) × 0,90 m (altura)</w:t>
            </w:r>
          </w:p>
          <w:p w14:paraId="3D0FF730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Acabamento:</w:t>
            </w:r>
          </w:p>
          <w:p w14:paraId="288AC5AE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•Textura fosca</w:t>
            </w:r>
          </w:p>
          <w:p w14:paraId="6ECE647F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•Aplicar selante nas junções e proteção de quinas.</w:t>
            </w:r>
          </w:p>
          <w:p w14:paraId="7EF2567E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Observações:</w:t>
            </w:r>
          </w:p>
          <w:p w14:paraId="31ED1171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•Conferir medidas in loco antes da instalação.</w:t>
            </w:r>
          </w:p>
          <w:p w14:paraId="6EC2E4A7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•Aplicar silicone nas uniões do granito e fixação da cuba.</w:t>
            </w:r>
          </w:p>
          <w:p w14:paraId="45CADB3F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Proteger o tampo até o término da obra</w:t>
            </w:r>
          </w:p>
        </w:tc>
        <w:tc>
          <w:tcPr>
            <w:tcW w:w="709" w:type="dxa"/>
            <w:shd w:val="clear" w:color="auto" w:fill="FFFFFF"/>
          </w:tcPr>
          <w:p w14:paraId="1249CE0A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UN</w:t>
            </w:r>
          </w:p>
        </w:tc>
        <w:tc>
          <w:tcPr>
            <w:tcW w:w="1276" w:type="dxa"/>
            <w:shd w:val="clear" w:color="auto" w:fill="FFFFFF"/>
          </w:tcPr>
          <w:p w14:paraId="34721A6B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14:paraId="186C4AF9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269" w:type="dxa"/>
            <w:shd w:val="clear" w:color="auto" w:fill="FFFFFF"/>
          </w:tcPr>
          <w:p w14:paraId="0D84EC9B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</w:p>
        </w:tc>
      </w:tr>
      <w:tr w:rsidR="0061039C" w:rsidRPr="00B52E97" w14:paraId="3F938D22" w14:textId="77777777" w:rsidTr="005D1C6D">
        <w:tc>
          <w:tcPr>
            <w:tcW w:w="547" w:type="dxa"/>
            <w:shd w:val="clear" w:color="auto" w:fill="FFFFFF"/>
          </w:tcPr>
          <w:p w14:paraId="1FBA58CC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8</w:t>
            </w:r>
          </w:p>
        </w:tc>
        <w:tc>
          <w:tcPr>
            <w:tcW w:w="1291" w:type="dxa"/>
            <w:shd w:val="clear" w:color="auto" w:fill="FFFFFF"/>
          </w:tcPr>
          <w:p w14:paraId="4AED5350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001.023.106</w:t>
            </w:r>
          </w:p>
        </w:tc>
        <w:tc>
          <w:tcPr>
            <w:tcW w:w="3402" w:type="dxa"/>
            <w:shd w:val="clear" w:color="auto" w:fill="FFFFFF"/>
          </w:tcPr>
          <w:p w14:paraId="0DA20FAA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CONJUNTO DE ESTAÇÃO MESA DE TRABALHO E ARMÁRIO DE APOIO</w:t>
            </w:r>
          </w:p>
          <w:p w14:paraId="1D3F99F1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Mobiliário em MDF 18 mm padrão Itapuã (Duratex – Linha Essencial </w:t>
            </w: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lastRenderedPageBreak/>
              <w:t xml:space="preserve">Wood) com detalhes em MDF padrão </w:t>
            </w:r>
            <w:proofErr w:type="spellStart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Metálic</w:t>
            </w:r>
            <w:proofErr w:type="spellEnd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 Suede (Duratex)</w:t>
            </w:r>
          </w:p>
          <w:p w14:paraId="2C017A55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•O conjunto é composto por duas mesas de trabalho individuais e um armário de apoio lateral, formando uma composição.</w:t>
            </w:r>
          </w:p>
          <w:p w14:paraId="4FBEE92B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•Cada mesa possui gaveteiro com 3 gavetas, corrediças telescópicas com amortecimento e puxadores embutidos tipo cava.</w:t>
            </w:r>
          </w:p>
          <w:p w14:paraId="6A03EBBD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•Armário de apoio integra nichos abertos na parte posterior pra ventilação de CPU, portas de giro inferiores, destinado à organização de documentos e materiais de uso diário.</w:t>
            </w:r>
          </w:p>
          <w:p w14:paraId="337798B0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Dimensões:</w:t>
            </w:r>
          </w:p>
          <w:p w14:paraId="0E29686A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•Mesas de trabalho (cada uma): 1,60 × 0,60 × 0,75 m</w:t>
            </w:r>
          </w:p>
          <w:p w14:paraId="65976121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•Balcão de apoio duas portas de giro com dimensões 0,80 altura × 0,50 profundidade × 1,10 largura</w:t>
            </w:r>
          </w:p>
          <w:p w14:paraId="7B7618C9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•Armário de apoio: 0,80 altura × 0,50 × 1,80 m</w:t>
            </w:r>
          </w:p>
          <w:p w14:paraId="7CA1C323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•Altura total da composição: 1,80 m</w:t>
            </w:r>
          </w:p>
          <w:p w14:paraId="64C81A1C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Materiais e Acabamento:</w:t>
            </w:r>
          </w:p>
          <w:p w14:paraId="6B9EA2E0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•Estrutura principal: MDF 18 mm padrão Itapuã (Duratex – Linha Essencial Wood);</w:t>
            </w:r>
          </w:p>
          <w:p w14:paraId="3FDB4B22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•Detalhes frontais e tampos: MDF padrão </w:t>
            </w:r>
            <w:proofErr w:type="spellStart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Metálic</w:t>
            </w:r>
            <w:proofErr w:type="spellEnd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Sued</w:t>
            </w:r>
            <w:proofErr w:type="spellEnd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 (Duratex);</w:t>
            </w:r>
          </w:p>
          <w:p w14:paraId="5ADE3696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•Bordas em fita PVC 2 mm no mesmo padrão de cor;</w:t>
            </w:r>
          </w:p>
          <w:p w14:paraId="19E0ED2A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•União dos painéis com cola vinílica e fixação metálica embutida;</w:t>
            </w:r>
          </w:p>
          <w:p w14:paraId="64F72179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•Acabamento fosco texturizado com veios amadeirados visíveis.</w:t>
            </w:r>
          </w:p>
          <w:p w14:paraId="77CC0827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Ferragens e Componentes:</w:t>
            </w:r>
          </w:p>
          <w:p w14:paraId="6961C144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•Corrediças telescópicas com amortecimento nas gavetas;</w:t>
            </w:r>
          </w:p>
          <w:p w14:paraId="66404CB4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•Dobradiças metálicas com fecho suave nas portas;</w:t>
            </w:r>
          </w:p>
          <w:p w14:paraId="4BCB9106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•Fixações ocultas com cavilhas e parafusos embutidos;</w:t>
            </w:r>
          </w:p>
          <w:p w14:paraId="5B8761C7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•Pés reguláveis de 10 cm com fechamento em rodapé recuado 5 cm.</w:t>
            </w:r>
          </w:p>
          <w:p w14:paraId="73BEFDE2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•Puxadores modelo </w:t>
            </w:r>
            <w:proofErr w:type="spellStart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Slim</w:t>
            </w:r>
            <w:proofErr w:type="spellEnd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Facetato</w:t>
            </w:r>
            <w:proofErr w:type="spellEnd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 com acabamento champagne.</w:t>
            </w:r>
          </w:p>
          <w:p w14:paraId="011ECB34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Observações:</w:t>
            </w:r>
          </w:p>
          <w:p w14:paraId="1566465C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•Conferir medidas em loco antes da execução e instalação;</w:t>
            </w:r>
          </w:p>
          <w:p w14:paraId="0FA6014E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•Todas as tomadas e passagens elétricas devem ser trazidas à frente e embutidas nos móveis;</w:t>
            </w:r>
          </w:p>
          <w:p w14:paraId="6E8CD00F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Usar ferragens de boa qualidade conforme as especificações do projeto;</w:t>
            </w:r>
          </w:p>
        </w:tc>
        <w:tc>
          <w:tcPr>
            <w:tcW w:w="709" w:type="dxa"/>
            <w:shd w:val="clear" w:color="auto" w:fill="FFFFFF"/>
          </w:tcPr>
          <w:p w14:paraId="2B16B2EB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lastRenderedPageBreak/>
              <w:t>UN</w:t>
            </w:r>
          </w:p>
        </w:tc>
        <w:tc>
          <w:tcPr>
            <w:tcW w:w="1276" w:type="dxa"/>
            <w:shd w:val="clear" w:color="auto" w:fill="FFFFFF"/>
          </w:tcPr>
          <w:p w14:paraId="20DAACFA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14:paraId="002AB0DD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269" w:type="dxa"/>
            <w:shd w:val="clear" w:color="auto" w:fill="FFFFFF"/>
          </w:tcPr>
          <w:p w14:paraId="00CFD10D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</w:p>
        </w:tc>
      </w:tr>
      <w:tr w:rsidR="0061039C" w:rsidRPr="00B52E97" w14:paraId="0296B538" w14:textId="77777777" w:rsidTr="005D1C6D">
        <w:tc>
          <w:tcPr>
            <w:tcW w:w="547" w:type="dxa"/>
            <w:shd w:val="clear" w:color="auto" w:fill="FFFFFF"/>
          </w:tcPr>
          <w:p w14:paraId="1A9A160D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lastRenderedPageBreak/>
              <w:t>9</w:t>
            </w:r>
          </w:p>
        </w:tc>
        <w:tc>
          <w:tcPr>
            <w:tcW w:w="1291" w:type="dxa"/>
            <w:shd w:val="clear" w:color="auto" w:fill="FFFFFF"/>
          </w:tcPr>
          <w:p w14:paraId="244CAE77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001.023.102</w:t>
            </w:r>
          </w:p>
        </w:tc>
        <w:tc>
          <w:tcPr>
            <w:tcW w:w="3402" w:type="dxa"/>
            <w:shd w:val="clear" w:color="auto" w:fill="FFFFFF"/>
          </w:tcPr>
          <w:p w14:paraId="2CCDD87C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Conjunto composto por duas mesas laterais com tampo em MDF 25mmThassos (Duratex) e estrutura/base em MDF Itapuã (Linha Essencial Wood – Duratex).</w:t>
            </w:r>
          </w:p>
          <w:p w14:paraId="6FF6CAEF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•Bordas arredondadas (raio 0,5 cm) em todos os cantos expostos, para acabamento seguro e estético.</w:t>
            </w:r>
          </w:p>
          <w:p w14:paraId="69D4345F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•Estrutura reforçada com travessas internas ocultas;</w:t>
            </w:r>
          </w:p>
          <w:p w14:paraId="0CEA22F7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Dimensões:</w:t>
            </w:r>
          </w:p>
          <w:p w14:paraId="0D4C1A47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•Alta: L 36 x P 36 x A 61 cm</w:t>
            </w:r>
          </w:p>
          <w:p w14:paraId="3B98C047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•Baixa: L 36 x P 36 x A 45 cm</w:t>
            </w:r>
          </w:p>
          <w:p w14:paraId="6E153D41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•Suporta até 5 kg</w:t>
            </w:r>
          </w:p>
          <w:p w14:paraId="3FDBE22C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Observações:</w:t>
            </w:r>
          </w:p>
          <w:p w14:paraId="718079B0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•Conferir medidas em loco antes da execução</w:t>
            </w:r>
          </w:p>
          <w:p w14:paraId="68C94E9E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•Mesas ser reproduzidas em MDF conforme cores e padrões descritos</w:t>
            </w:r>
          </w:p>
          <w:p w14:paraId="0DDA0301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Conjunto inclui: 2 mesas + manual de montagem + kit de ferragem</w:t>
            </w:r>
          </w:p>
        </w:tc>
        <w:tc>
          <w:tcPr>
            <w:tcW w:w="709" w:type="dxa"/>
            <w:shd w:val="clear" w:color="auto" w:fill="FFFFFF"/>
          </w:tcPr>
          <w:p w14:paraId="7FB1FDA6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UN</w:t>
            </w:r>
          </w:p>
        </w:tc>
        <w:tc>
          <w:tcPr>
            <w:tcW w:w="1276" w:type="dxa"/>
            <w:shd w:val="clear" w:color="auto" w:fill="FFFFFF"/>
          </w:tcPr>
          <w:p w14:paraId="6A5CC3A9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14:paraId="03CB1C11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269" w:type="dxa"/>
            <w:shd w:val="clear" w:color="auto" w:fill="FFFFFF"/>
          </w:tcPr>
          <w:p w14:paraId="22005A58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</w:p>
        </w:tc>
      </w:tr>
      <w:tr w:rsidR="0061039C" w:rsidRPr="00B52E97" w14:paraId="307A2E49" w14:textId="77777777" w:rsidTr="005D1C6D">
        <w:tc>
          <w:tcPr>
            <w:tcW w:w="547" w:type="dxa"/>
            <w:shd w:val="clear" w:color="auto" w:fill="FFFFFF"/>
          </w:tcPr>
          <w:p w14:paraId="6AB2D140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10</w:t>
            </w:r>
          </w:p>
        </w:tc>
        <w:tc>
          <w:tcPr>
            <w:tcW w:w="1291" w:type="dxa"/>
            <w:shd w:val="clear" w:color="auto" w:fill="FFFFFF"/>
          </w:tcPr>
          <w:p w14:paraId="69126F06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008.004.034</w:t>
            </w:r>
          </w:p>
        </w:tc>
        <w:tc>
          <w:tcPr>
            <w:tcW w:w="3402" w:type="dxa"/>
            <w:shd w:val="clear" w:color="auto" w:fill="FFFFFF"/>
          </w:tcPr>
          <w:p w14:paraId="033A23CF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MESA DE REFEIÇÃO / CONVIVÊNCIA</w:t>
            </w:r>
          </w:p>
          <w:p w14:paraId="687C5B84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Conjunto de Mesa retangular confeccionada em MDF 25 mm padrão Itapuã (Duratex – Linha Essencial Wood), com estrutura metálica em tubo de aço retangular 30 × 30 mm, pintura epóxi preta fosca.</w:t>
            </w:r>
          </w:p>
          <w:p w14:paraId="05CFD450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Com 6 Cadeira modelo de </w:t>
            </w:r>
            <w:proofErr w:type="spellStart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ref</w:t>
            </w:r>
            <w:proofErr w:type="spellEnd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: EAMES EIFFEL na tonalidade fendi e pés na cor amadeirada com altura do piso ao assento de 46 cm (modelo conforme imagem do memorial descritivo)</w:t>
            </w:r>
          </w:p>
          <w:p w14:paraId="1110C720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Dimensões:</w:t>
            </w:r>
          </w:p>
          <w:p w14:paraId="4BB3C3BB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•Comprimento: 2,00 m</w:t>
            </w:r>
          </w:p>
          <w:p w14:paraId="4A68C41C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•Largura: 1,00 m  </w:t>
            </w:r>
          </w:p>
          <w:p w14:paraId="30384495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•Altura: 0,78 m</w:t>
            </w:r>
          </w:p>
          <w:p w14:paraId="79ABDCDF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•Espessura do tampo: 25 mm</w:t>
            </w:r>
          </w:p>
          <w:p w14:paraId="5145418F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Acabamento:</w:t>
            </w:r>
          </w:p>
          <w:p w14:paraId="68F0F02D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•Tampo em MDF Itapuã, textura amadeirada natural.</w:t>
            </w:r>
          </w:p>
          <w:p w14:paraId="7E3AD765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•Bordas em fita PVC 2 mm.</w:t>
            </w:r>
          </w:p>
          <w:p w14:paraId="326630DB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•Estrutura metálica com pintura epóxi preta.</w:t>
            </w:r>
          </w:p>
          <w:p w14:paraId="156D2272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Fixação:</w:t>
            </w:r>
          </w:p>
          <w:p w14:paraId="16CF1D93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•União do tampo por parafusos embutidos e buchas metálicas.</w:t>
            </w:r>
          </w:p>
          <w:p w14:paraId="22AE3FAF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•Soldas lixadas e acabamento homogêneo na estrutura metálica.</w:t>
            </w:r>
          </w:p>
          <w:p w14:paraId="11CDE7A8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Observações:</w:t>
            </w:r>
          </w:p>
          <w:p w14:paraId="233CCBA9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•Verificar nivelamento do piso antes da instalação.</w:t>
            </w:r>
          </w:p>
          <w:p w14:paraId="6E5DCBA3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•Evitar contato direto com água.</w:t>
            </w:r>
          </w:p>
          <w:p w14:paraId="1F5A23BA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lastRenderedPageBreak/>
              <w:t>Conferir estabilidade e alinhamento da estrutura após montagem</w:t>
            </w:r>
          </w:p>
        </w:tc>
        <w:tc>
          <w:tcPr>
            <w:tcW w:w="709" w:type="dxa"/>
            <w:shd w:val="clear" w:color="auto" w:fill="FFFFFF"/>
          </w:tcPr>
          <w:p w14:paraId="6019659E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lastRenderedPageBreak/>
              <w:t>UN</w:t>
            </w:r>
          </w:p>
        </w:tc>
        <w:tc>
          <w:tcPr>
            <w:tcW w:w="1276" w:type="dxa"/>
            <w:shd w:val="clear" w:color="auto" w:fill="FFFFFF"/>
          </w:tcPr>
          <w:p w14:paraId="495C5070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14:paraId="7586C40F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269" w:type="dxa"/>
            <w:shd w:val="clear" w:color="auto" w:fill="FFFFFF"/>
          </w:tcPr>
          <w:p w14:paraId="4E1C5874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</w:p>
        </w:tc>
      </w:tr>
      <w:tr w:rsidR="0061039C" w:rsidRPr="00B52E97" w14:paraId="5AB0B29D" w14:textId="77777777" w:rsidTr="005D1C6D">
        <w:tc>
          <w:tcPr>
            <w:tcW w:w="547" w:type="dxa"/>
            <w:shd w:val="clear" w:color="auto" w:fill="FFFFFF"/>
          </w:tcPr>
          <w:p w14:paraId="5A4E7FAF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11</w:t>
            </w:r>
          </w:p>
        </w:tc>
        <w:tc>
          <w:tcPr>
            <w:tcW w:w="1291" w:type="dxa"/>
            <w:shd w:val="clear" w:color="auto" w:fill="FFFFFF"/>
          </w:tcPr>
          <w:p w14:paraId="10853C43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012.210.323</w:t>
            </w:r>
          </w:p>
        </w:tc>
        <w:tc>
          <w:tcPr>
            <w:tcW w:w="3402" w:type="dxa"/>
            <w:shd w:val="clear" w:color="auto" w:fill="FFFFFF"/>
          </w:tcPr>
          <w:p w14:paraId="62658817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Mesa de Trabalho</w:t>
            </w:r>
          </w:p>
          <w:p w14:paraId="6C22CB92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Mesa com estrutura em MDF 18mm Itapuã (Duratex) e tampo em MDF 25 mm </w:t>
            </w:r>
            <w:proofErr w:type="spellStart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Metálic</w:t>
            </w:r>
            <w:proofErr w:type="spellEnd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Sued</w:t>
            </w:r>
            <w:proofErr w:type="spellEnd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 (Duratex), unificando</w:t>
            </w:r>
          </w:p>
          <w:p w14:paraId="0DE88B7D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como conjunto.</w:t>
            </w:r>
          </w:p>
          <w:p w14:paraId="2D3C002B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•Estrutura lateral reforçada com travessas internas e fixação metálica oculta.</w:t>
            </w:r>
          </w:p>
          <w:p w14:paraId="71DF4F94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Dimensões:</w:t>
            </w:r>
          </w:p>
          <w:p w14:paraId="1EFCD86E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 Comprimento: 1,60 m</w:t>
            </w:r>
          </w:p>
          <w:p w14:paraId="6507AA95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 Largura: 0,55 m</w:t>
            </w:r>
          </w:p>
          <w:p w14:paraId="7227FFED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 Altura: 0,75 m</w:t>
            </w:r>
          </w:p>
          <w:p w14:paraId="03921339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Acabamento:</w:t>
            </w:r>
          </w:p>
          <w:p w14:paraId="15F82962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• Tampo em MDF </w:t>
            </w:r>
            <w:proofErr w:type="spellStart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Metalic</w:t>
            </w:r>
            <w:proofErr w:type="spellEnd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Sued</w:t>
            </w:r>
            <w:proofErr w:type="spellEnd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 com borda rebatida de 4 cm.</w:t>
            </w:r>
          </w:p>
          <w:p w14:paraId="6C584680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 Estrutura lateral e base em MDF 18mm Itapuã.</w:t>
            </w:r>
          </w:p>
          <w:p w14:paraId="11959BA8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 Bordas com fita PVC.</w:t>
            </w:r>
          </w:p>
          <w:p w14:paraId="338138F3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Observações:</w:t>
            </w:r>
          </w:p>
          <w:p w14:paraId="7F728F9A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 Garantir alinhamento do tampo com o restante do mobiliário.</w:t>
            </w:r>
          </w:p>
          <w:p w14:paraId="68FBF22A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 As medidas deverão ser conferidas em loco antes da execução.</w:t>
            </w:r>
          </w:p>
          <w:p w14:paraId="248632C4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 Verificar o posicionamento de tomadas e pontos elétricos antes da instalação.</w:t>
            </w:r>
          </w:p>
        </w:tc>
        <w:tc>
          <w:tcPr>
            <w:tcW w:w="709" w:type="dxa"/>
            <w:shd w:val="clear" w:color="auto" w:fill="FFFFFF"/>
          </w:tcPr>
          <w:p w14:paraId="4B564632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UN</w:t>
            </w:r>
          </w:p>
        </w:tc>
        <w:tc>
          <w:tcPr>
            <w:tcW w:w="1276" w:type="dxa"/>
            <w:shd w:val="clear" w:color="auto" w:fill="FFFFFF"/>
          </w:tcPr>
          <w:p w14:paraId="47CFC075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14:paraId="08172F9C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269" w:type="dxa"/>
            <w:shd w:val="clear" w:color="auto" w:fill="FFFFFF"/>
          </w:tcPr>
          <w:p w14:paraId="7C8A24BF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</w:p>
        </w:tc>
      </w:tr>
      <w:tr w:rsidR="0061039C" w:rsidRPr="00B52E97" w14:paraId="345F7436" w14:textId="77777777" w:rsidTr="005D1C6D">
        <w:tc>
          <w:tcPr>
            <w:tcW w:w="547" w:type="dxa"/>
            <w:shd w:val="clear" w:color="auto" w:fill="FFFFFF"/>
          </w:tcPr>
          <w:p w14:paraId="47C11B5C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12</w:t>
            </w:r>
          </w:p>
        </w:tc>
        <w:tc>
          <w:tcPr>
            <w:tcW w:w="1291" w:type="dxa"/>
            <w:shd w:val="clear" w:color="auto" w:fill="FFFFFF"/>
          </w:tcPr>
          <w:p w14:paraId="56436898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001.023.107</w:t>
            </w:r>
          </w:p>
        </w:tc>
        <w:tc>
          <w:tcPr>
            <w:tcW w:w="3402" w:type="dxa"/>
            <w:shd w:val="clear" w:color="auto" w:fill="FFFFFF"/>
          </w:tcPr>
          <w:p w14:paraId="731076B1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Mesa executiva confeccionada em MDF 18 mm Itapuã (Duratex – Linha Essencial Wood) com detalhes em MDF padrão </w:t>
            </w:r>
            <w:proofErr w:type="spellStart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Metálic</w:t>
            </w:r>
            <w:proofErr w:type="spellEnd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 Suede (Duratex.</w:t>
            </w:r>
          </w:p>
          <w:p w14:paraId="59A65E95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•Possui tampo de 25 mm e fita de bordas em PVC 2 mm.</w:t>
            </w:r>
          </w:p>
          <w:p w14:paraId="5E8764C0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•A estrutura é composta por pé painel em uma lateral e apoio sobre balcão, com as portas de correr na outra.</w:t>
            </w:r>
          </w:p>
          <w:p w14:paraId="0B3105CD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Dimensões:</w:t>
            </w:r>
          </w:p>
          <w:p w14:paraId="72B83A19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•Largura: 1,50 m</w:t>
            </w:r>
          </w:p>
          <w:p w14:paraId="2099CCDE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•Profundidade: 0,70 m</w:t>
            </w:r>
          </w:p>
          <w:p w14:paraId="475516D2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•Altura: 0,75 m</w:t>
            </w:r>
          </w:p>
          <w:p w14:paraId="26595CA5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Tampo:</w:t>
            </w:r>
          </w:p>
          <w:p w14:paraId="4D43DE10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•Material: MDF 25 mm Itapuã (Duratex)</w:t>
            </w:r>
          </w:p>
          <w:p w14:paraId="3FAAE786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•Acabamento: Textura amadeirada fosca</w:t>
            </w:r>
          </w:p>
          <w:p w14:paraId="1A80E61C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•Bordas em fita PVC 2 mm</w:t>
            </w:r>
          </w:p>
          <w:p w14:paraId="5E087F43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•Canto reto 90° com leve rebaixo inferior para encaixe estrutural</w:t>
            </w:r>
          </w:p>
          <w:p w14:paraId="070704EF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Balcão:</w:t>
            </w:r>
          </w:p>
          <w:p w14:paraId="33550543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•Em MDF </w:t>
            </w:r>
            <w:proofErr w:type="spellStart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Metálic</w:t>
            </w:r>
            <w:proofErr w:type="spellEnd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Sued</w:t>
            </w:r>
            <w:proofErr w:type="spellEnd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 (Duratex)</w:t>
            </w:r>
          </w:p>
          <w:p w14:paraId="5FB7BD45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•Apoio lateral no balcão com porta de correr e divisão interna em MDF Itapuã</w:t>
            </w:r>
          </w:p>
          <w:p w14:paraId="26E4E96B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•Recuo de 5 cm na base para evitar contato direto com o piso</w:t>
            </w:r>
          </w:p>
          <w:p w14:paraId="36DB702F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•Ferragens e componentes:</w:t>
            </w:r>
          </w:p>
          <w:p w14:paraId="1B6B8B66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•Trilho de alumínio para porta de correr com roldanas embutidas</w:t>
            </w:r>
          </w:p>
          <w:p w14:paraId="07CF971C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lastRenderedPageBreak/>
              <w:t>•Dobradiças metálicas de amortecimento</w:t>
            </w:r>
          </w:p>
          <w:p w14:paraId="41E4B27D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•Fixação com parafusos ocultos e cola vinílica</w:t>
            </w:r>
          </w:p>
          <w:p w14:paraId="7DA02A6A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Observações:</w:t>
            </w:r>
          </w:p>
          <w:p w14:paraId="04882FE1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•Conferir medidas em loco antes da execução.</w:t>
            </w:r>
          </w:p>
          <w:p w14:paraId="77A17884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•Utilizar ferragens de boa qualidade e acabamento nivelado.</w:t>
            </w:r>
          </w:p>
          <w:p w14:paraId="08995F7C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•Passagens elétricas e de dados devem ser previstas na lateral embutida se necessário.</w:t>
            </w:r>
          </w:p>
          <w:p w14:paraId="7EF0D183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•Trilhos de alumínio anodizado</w:t>
            </w:r>
          </w:p>
          <w:p w14:paraId="77A29B01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Puxadores embutidos tipo cava</w:t>
            </w:r>
          </w:p>
          <w:p w14:paraId="34215E7D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709" w:type="dxa"/>
            <w:shd w:val="clear" w:color="auto" w:fill="FFFFFF"/>
          </w:tcPr>
          <w:p w14:paraId="7F32B540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lastRenderedPageBreak/>
              <w:t>UN</w:t>
            </w:r>
          </w:p>
        </w:tc>
        <w:tc>
          <w:tcPr>
            <w:tcW w:w="1276" w:type="dxa"/>
            <w:shd w:val="clear" w:color="auto" w:fill="FFFFFF"/>
          </w:tcPr>
          <w:p w14:paraId="57606244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14:paraId="27A6BB06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269" w:type="dxa"/>
            <w:shd w:val="clear" w:color="auto" w:fill="FFFFFF"/>
          </w:tcPr>
          <w:p w14:paraId="4261935F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</w:p>
        </w:tc>
      </w:tr>
      <w:tr w:rsidR="0061039C" w:rsidRPr="00B52E97" w14:paraId="16ACCC64" w14:textId="77777777" w:rsidTr="005D1C6D">
        <w:tc>
          <w:tcPr>
            <w:tcW w:w="547" w:type="dxa"/>
            <w:shd w:val="clear" w:color="auto" w:fill="FFFFFF"/>
          </w:tcPr>
          <w:p w14:paraId="4CFA0725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13</w:t>
            </w:r>
          </w:p>
        </w:tc>
        <w:tc>
          <w:tcPr>
            <w:tcW w:w="1291" w:type="dxa"/>
            <w:shd w:val="clear" w:color="auto" w:fill="FFFFFF"/>
          </w:tcPr>
          <w:p w14:paraId="2EF0F3E1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008.004.035</w:t>
            </w:r>
          </w:p>
        </w:tc>
        <w:tc>
          <w:tcPr>
            <w:tcW w:w="3402" w:type="dxa"/>
            <w:shd w:val="clear" w:color="auto" w:fill="FFFFFF"/>
          </w:tcPr>
          <w:p w14:paraId="6CC8C59E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PAINEL DECORATIVO RIPADO</w:t>
            </w:r>
          </w:p>
          <w:p w14:paraId="6D523828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Painel ripado em MDF Itapuã (Duratex), com peças vazadas em geometria triangular, aplicado do piso ao teto, com função divisória e decorativa.</w:t>
            </w:r>
          </w:p>
          <w:p w14:paraId="064136D1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As ripas são fixadas sobre estrutura base oculta em MDF 15 mm, com espaçamento regular de 3 cm entre módulos.</w:t>
            </w:r>
          </w:p>
          <w:p w14:paraId="0EE0B324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Dimensões:</w:t>
            </w:r>
          </w:p>
          <w:p w14:paraId="5D451CEE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•Largura: 1,95 m</w:t>
            </w:r>
          </w:p>
          <w:p w14:paraId="3F73C0C9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•Altura: 2,40 m</w:t>
            </w:r>
          </w:p>
          <w:p w14:paraId="56B7AF31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•Espessura das peças: 15 mm</w:t>
            </w:r>
          </w:p>
          <w:p w14:paraId="5FC8D246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Fixação:</w:t>
            </w:r>
          </w:p>
          <w:p w14:paraId="3637C1B7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•Painel montado sobre estrutura fixa em MDF e parafusos ocultos.</w:t>
            </w:r>
          </w:p>
          <w:p w14:paraId="140F4DBE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•União entre módulos por cavilhas e travessas metálicas.</w:t>
            </w:r>
          </w:p>
          <w:p w14:paraId="2A2637B5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Observações:</w:t>
            </w:r>
          </w:p>
          <w:p w14:paraId="1733F1C0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•Alinhar o painel com o forro e o rodapé existentes. </w:t>
            </w:r>
          </w:p>
          <w:p w14:paraId="3ECE01CE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Manter padronização de cor conforme amostra.</w:t>
            </w:r>
          </w:p>
        </w:tc>
        <w:tc>
          <w:tcPr>
            <w:tcW w:w="709" w:type="dxa"/>
            <w:shd w:val="clear" w:color="auto" w:fill="FFFFFF"/>
          </w:tcPr>
          <w:p w14:paraId="00281860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UN</w:t>
            </w:r>
          </w:p>
        </w:tc>
        <w:tc>
          <w:tcPr>
            <w:tcW w:w="1276" w:type="dxa"/>
            <w:shd w:val="clear" w:color="auto" w:fill="FFFFFF"/>
          </w:tcPr>
          <w:p w14:paraId="1D3BDADE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14:paraId="1C482EC6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269" w:type="dxa"/>
            <w:shd w:val="clear" w:color="auto" w:fill="FFFFFF"/>
          </w:tcPr>
          <w:p w14:paraId="183725AB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</w:p>
        </w:tc>
      </w:tr>
      <w:tr w:rsidR="0061039C" w:rsidRPr="00B52E97" w14:paraId="7215C99A" w14:textId="77777777" w:rsidTr="005D1C6D">
        <w:tc>
          <w:tcPr>
            <w:tcW w:w="547" w:type="dxa"/>
            <w:shd w:val="clear" w:color="auto" w:fill="FFFFFF"/>
          </w:tcPr>
          <w:p w14:paraId="7E29E5CD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14</w:t>
            </w:r>
          </w:p>
        </w:tc>
        <w:tc>
          <w:tcPr>
            <w:tcW w:w="1291" w:type="dxa"/>
            <w:shd w:val="clear" w:color="auto" w:fill="FFFFFF"/>
          </w:tcPr>
          <w:p w14:paraId="2861E2A2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008.004.031</w:t>
            </w:r>
          </w:p>
        </w:tc>
        <w:tc>
          <w:tcPr>
            <w:tcW w:w="3402" w:type="dxa"/>
            <w:shd w:val="clear" w:color="auto" w:fill="FFFFFF"/>
          </w:tcPr>
          <w:p w14:paraId="4E402FC0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POLTRONA DE DESIGN CURVO COM BASE DE MADEIRA</w:t>
            </w:r>
          </w:p>
          <w:p w14:paraId="0F74BCDC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•Poltrona de design moderno e orgânico, caracterizada pelos seguintes elementos:</w:t>
            </w:r>
          </w:p>
          <w:p w14:paraId="0C7DEAD0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Estrutura:</w:t>
            </w:r>
          </w:p>
          <w:p w14:paraId="55A5EB74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•Base de madeira aparente (provavelmente tonalidade clara a média, como carvalho ou nogueira) com um design de pernas e travessas retas, contrastando com as curvas do assento.</w:t>
            </w:r>
          </w:p>
          <w:p w14:paraId="59469C54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Design:</w:t>
            </w:r>
          </w:p>
          <w:p w14:paraId="04E81E88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•Possui um encosto e braços integrados e envolventes, formando uma forma semicircular de concha que se apoia sobre a estrutura de madeira.</w:t>
            </w:r>
          </w:p>
          <w:p w14:paraId="57E7FCFB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Estofamento:</w:t>
            </w:r>
          </w:p>
          <w:p w14:paraId="79E0FE26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lastRenderedPageBreak/>
              <w:t>•O estofamento do assento e do encosto é volumoso e separado, com formato arredondado.</w:t>
            </w:r>
          </w:p>
          <w:p w14:paraId="4782F742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•O tecido do assento e encosto são estofados em </w:t>
            </w:r>
            <w:proofErr w:type="spellStart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Courvin</w:t>
            </w:r>
            <w:proofErr w:type="spellEnd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/</w:t>
            </w:r>
            <w:proofErr w:type="spellStart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Corino</w:t>
            </w:r>
            <w:proofErr w:type="spellEnd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Corano</w:t>
            </w:r>
            <w:proofErr w:type="spellEnd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 bege claro, densidade média (espuma D28 soft), garantindo conforto e durabilidade.</w:t>
            </w:r>
          </w:p>
          <w:p w14:paraId="065477C5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Dimensões:</w:t>
            </w:r>
          </w:p>
          <w:p w14:paraId="71837D68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•Largura: 720 mm</w:t>
            </w:r>
          </w:p>
          <w:p w14:paraId="5C6EEB80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•Altura: 800 mm</w:t>
            </w:r>
          </w:p>
          <w:p w14:paraId="264D7CEC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Profundidade: 720 mm</w:t>
            </w:r>
          </w:p>
        </w:tc>
        <w:tc>
          <w:tcPr>
            <w:tcW w:w="709" w:type="dxa"/>
            <w:shd w:val="clear" w:color="auto" w:fill="FFFFFF"/>
          </w:tcPr>
          <w:p w14:paraId="05BE2109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lastRenderedPageBreak/>
              <w:t>UN</w:t>
            </w:r>
          </w:p>
        </w:tc>
        <w:tc>
          <w:tcPr>
            <w:tcW w:w="1276" w:type="dxa"/>
            <w:shd w:val="clear" w:color="auto" w:fill="FFFFFF"/>
          </w:tcPr>
          <w:p w14:paraId="6A060BB1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8</w:t>
            </w:r>
          </w:p>
        </w:tc>
        <w:tc>
          <w:tcPr>
            <w:tcW w:w="1134" w:type="dxa"/>
            <w:shd w:val="clear" w:color="auto" w:fill="FFFFFF"/>
          </w:tcPr>
          <w:p w14:paraId="04FB72B3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269" w:type="dxa"/>
            <w:shd w:val="clear" w:color="auto" w:fill="FFFFFF"/>
          </w:tcPr>
          <w:p w14:paraId="3D6BF7FF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</w:p>
        </w:tc>
      </w:tr>
      <w:tr w:rsidR="0061039C" w:rsidRPr="00B52E97" w14:paraId="43AD3EFD" w14:textId="77777777" w:rsidTr="005D1C6D">
        <w:tc>
          <w:tcPr>
            <w:tcW w:w="547" w:type="dxa"/>
            <w:shd w:val="clear" w:color="auto" w:fill="FFFFFF"/>
          </w:tcPr>
          <w:p w14:paraId="48E3FC3A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15</w:t>
            </w:r>
          </w:p>
        </w:tc>
        <w:tc>
          <w:tcPr>
            <w:tcW w:w="1291" w:type="dxa"/>
            <w:shd w:val="clear" w:color="auto" w:fill="FFFFFF"/>
          </w:tcPr>
          <w:p w14:paraId="6D500A78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001.023.109</w:t>
            </w:r>
          </w:p>
        </w:tc>
        <w:tc>
          <w:tcPr>
            <w:tcW w:w="3402" w:type="dxa"/>
            <w:shd w:val="clear" w:color="auto" w:fill="FFFFFF"/>
          </w:tcPr>
          <w:p w14:paraId="32AE8FC9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Poltrona reclinável individual, modelo Herval </w:t>
            </w:r>
            <w:proofErr w:type="spellStart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Slim</w:t>
            </w:r>
            <w:proofErr w:type="spellEnd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, com estrutura em madeira de eucalipto de reflorestamento, revestimento em </w:t>
            </w:r>
            <w:proofErr w:type="spellStart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Corano</w:t>
            </w:r>
            <w:proofErr w:type="spellEnd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 Bege (100% poliéster) e sistema reclinável manual.</w:t>
            </w:r>
          </w:p>
          <w:p w14:paraId="6DCEE4F6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Características:</w:t>
            </w:r>
          </w:p>
          <w:p w14:paraId="3532B47E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•Estrutura: madeira de eucalipto, grampos de aço e cola PVA;</w:t>
            </w:r>
          </w:p>
          <w:p w14:paraId="75431AD0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•Revestimento: </w:t>
            </w:r>
            <w:proofErr w:type="spellStart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Corano</w:t>
            </w:r>
            <w:proofErr w:type="spellEnd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 Bege;</w:t>
            </w:r>
          </w:p>
          <w:p w14:paraId="2A68A3FC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•Encosto: desmontável, com percintas elásticas e espuma de alta densidade;</w:t>
            </w:r>
          </w:p>
          <w:p w14:paraId="0B67CF4B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•Assento: fixo, com espuma soft e percintas elásticas;</w:t>
            </w:r>
          </w:p>
          <w:p w14:paraId="2888346F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•Sistema reclinável manual;</w:t>
            </w:r>
          </w:p>
          <w:p w14:paraId="0C50450B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•Suporte de peso: até 110 kg;</w:t>
            </w:r>
          </w:p>
          <w:p w14:paraId="7E756BBE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•Altura do assento: 47 cm.</w:t>
            </w:r>
          </w:p>
          <w:p w14:paraId="79B3536D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Dimensões:</w:t>
            </w:r>
          </w:p>
          <w:p w14:paraId="6F948317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•Fechada: 1,05 × 0,88 × 0,93 m</w:t>
            </w:r>
          </w:p>
          <w:p w14:paraId="2F760B5B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•Aberta: 1,05 × 0,88 × 1,49 m</w:t>
            </w:r>
          </w:p>
          <w:p w14:paraId="5E9E8197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•Peso: 38 kg</w:t>
            </w:r>
          </w:p>
          <w:p w14:paraId="01DE6E67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Acabamento:</w:t>
            </w:r>
          </w:p>
          <w:p w14:paraId="4D3E1226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Costuras reforçadas, base fixa em madeira, montagem simples por encaixe do encosto.</w:t>
            </w:r>
          </w:p>
          <w:p w14:paraId="614B2681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709" w:type="dxa"/>
            <w:shd w:val="clear" w:color="auto" w:fill="FFFFFF"/>
          </w:tcPr>
          <w:p w14:paraId="1B110685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UN</w:t>
            </w:r>
          </w:p>
        </w:tc>
        <w:tc>
          <w:tcPr>
            <w:tcW w:w="1276" w:type="dxa"/>
            <w:shd w:val="clear" w:color="auto" w:fill="FFFFFF"/>
          </w:tcPr>
          <w:p w14:paraId="7733E61E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12</w:t>
            </w:r>
          </w:p>
        </w:tc>
        <w:tc>
          <w:tcPr>
            <w:tcW w:w="1134" w:type="dxa"/>
            <w:shd w:val="clear" w:color="auto" w:fill="FFFFFF"/>
          </w:tcPr>
          <w:p w14:paraId="1D1009E2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269" w:type="dxa"/>
            <w:shd w:val="clear" w:color="auto" w:fill="FFFFFF"/>
          </w:tcPr>
          <w:p w14:paraId="0B57D5AF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</w:p>
        </w:tc>
      </w:tr>
      <w:tr w:rsidR="0061039C" w:rsidRPr="00B52E97" w14:paraId="4F786352" w14:textId="77777777" w:rsidTr="005D1C6D">
        <w:tc>
          <w:tcPr>
            <w:tcW w:w="547" w:type="dxa"/>
            <w:shd w:val="clear" w:color="auto" w:fill="FFFFFF"/>
          </w:tcPr>
          <w:p w14:paraId="68565463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16</w:t>
            </w:r>
          </w:p>
        </w:tc>
        <w:tc>
          <w:tcPr>
            <w:tcW w:w="1291" w:type="dxa"/>
            <w:shd w:val="clear" w:color="auto" w:fill="FFFFFF"/>
          </w:tcPr>
          <w:p w14:paraId="52F04A0F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008.004.029</w:t>
            </w:r>
          </w:p>
        </w:tc>
        <w:tc>
          <w:tcPr>
            <w:tcW w:w="3402" w:type="dxa"/>
            <w:shd w:val="clear" w:color="auto" w:fill="FFFFFF"/>
          </w:tcPr>
          <w:p w14:paraId="6755F119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POLTRONA RIPAS</w:t>
            </w:r>
          </w:p>
          <w:p w14:paraId="670F2924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•Estrutura em MDF 18 mm Itapuã Linha Essencial Wood (Duratex), ripado linear, com acabamento.</w:t>
            </w:r>
          </w:p>
          <w:p w14:paraId="4BAA3AD8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•Assento e encosto estofados em </w:t>
            </w:r>
            <w:proofErr w:type="spellStart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Courvin</w:t>
            </w:r>
            <w:proofErr w:type="spellEnd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/</w:t>
            </w:r>
            <w:proofErr w:type="spellStart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Corino</w:t>
            </w:r>
            <w:proofErr w:type="spellEnd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Corano</w:t>
            </w:r>
            <w:proofErr w:type="spellEnd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 bege claro, densidade média (espuma D28 soft), garantindo conforto e durabilidade.</w:t>
            </w:r>
          </w:p>
          <w:p w14:paraId="5CA05878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•Base com pés e rodízios metálicos pintados em epóxi cinza, permitindo </w:t>
            </w:r>
            <w:proofErr w:type="spellStart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fácil</w:t>
            </w:r>
            <w:proofErr w:type="spellEnd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 movimentação e estabilidade.</w:t>
            </w:r>
          </w:p>
          <w:p w14:paraId="0E6ED1EF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•Ripas da estrutura unidas por travessas internas ocultas; bordas arredondadas (raio 0,5 cm) para segurança e acabamento estético.</w:t>
            </w:r>
          </w:p>
          <w:p w14:paraId="4C78653C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Dimensões gerais:</w:t>
            </w:r>
          </w:p>
          <w:p w14:paraId="41D09D77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•Largura: 150 cm x Profundidade: 85 cm x Altura total: 80 cm</w:t>
            </w:r>
          </w:p>
          <w:p w14:paraId="7B35C2EE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lastRenderedPageBreak/>
              <w:t>Observações:</w:t>
            </w:r>
          </w:p>
          <w:p w14:paraId="58842975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•Conferir medidas em loco antes da execução e instalação.</w:t>
            </w:r>
          </w:p>
          <w:p w14:paraId="6137573A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•Ferragens de qualidade conforme projeto. </w:t>
            </w:r>
          </w:p>
          <w:p w14:paraId="231A313A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Estrutura reproduzida em MDF Itapuã e assento/encosto em tecido </w:t>
            </w:r>
            <w:proofErr w:type="spellStart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Courvin</w:t>
            </w:r>
            <w:proofErr w:type="spellEnd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 bege claro.</w:t>
            </w:r>
          </w:p>
          <w:p w14:paraId="3EDF39CA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709" w:type="dxa"/>
            <w:shd w:val="clear" w:color="auto" w:fill="FFFFFF"/>
          </w:tcPr>
          <w:p w14:paraId="14B8CB4F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lastRenderedPageBreak/>
              <w:t>UN</w:t>
            </w:r>
          </w:p>
        </w:tc>
        <w:tc>
          <w:tcPr>
            <w:tcW w:w="1276" w:type="dxa"/>
            <w:shd w:val="clear" w:color="auto" w:fill="FFFFFF"/>
          </w:tcPr>
          <w:p w14:paraId="105C4FC6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14:paraId="406D09A4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269" w:type="dxa"/>
            <w:shd w:val="clear" w:color="auto" w:fill="FFFFFF"/>
          </w:tcPr>
          <w:p w14:paraId="3217A096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</w:p>
        </w:tc>
      </w:tr>
    </w:tbl>
    <w:p w14:paraId="130B95F9" w14:textId="6FCDCB3B" w:rsidR="0061039C" w:rsidRDefault="0061039C" w:rsidP="005305D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7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1" w:type="dxa"/>
          <w:right w:w="1" w:type="dxa"/>
        </w:tblCellMar>
        <w:tblLook w:val="04A0" w:firstRow="1" w:lastRow="0" w:firstColumn="1" w:lastColumn="0" w:noHBand="0" w:noVBand="1"/>
      </w:tblPr>
      <w:tblGrid>
        <w:gridCol w:w="705"/>
        <w:gridCol w:w="1134"/>
        <w:gridCol w:w="3402"/>
        <w:gridCol w:w="709"/>
        <w:gridCol w:w="1276"/>
        <w:gridCol w:w="1276"/>
        <w:gridCol w:w="1276"/>
      </w:tblGrid>
      <w:tr w:rsidR="0061039C" w:rsidRPr="00B52E97" w14:paraId="4B06055B" w14:textId="77777777" w:rsidTr="005D1C6D">
        <w:tc>
          <w:tcPr>
            <w:tcW w:w="9778" w:type="dxa"/>
            <w:gridSpan w:val="7"/>
            <w:shd w:val="clear" w:color="auto" w:fill="FFFFFF"/>
          </w:tcPr>
          <w:p w14:paraId="30C32F9A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shd w:val="clear" w:color="auto" w:fill="FFFFFF"/>
              </w:rPr>
              <w:t>Lote 02</w:t>
            </w:r>
          </w:p>
        </w:tc>
      </w:tr>
      <w:tr w:rsidR="0061039C" w:rsidRPr="00B52E97" w14:paraId="1F1F73E0" w14:textId="77777777" w:rsidTr="005D1C6D">
        <w:tc>
          <w:tcPr>
            <w:tcW w:w="705" w:type="dxa"/>
            <w:shd w:val="clear" w:color="auto" w:fill="FFFFFF"/>
          </w:tcPr>
          <w:p w14:paraId="410848CE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shd w:val="clear" w:color="auto" w:fill="FFFFFF"/>
              </w:rPr>
              <w:t>Item</w:t>
            </w:r>
          </w:p>
        </w:tc>
        <w:tc>
          <w:tcPr>
            <w:tcW w:w="1134" w:type="dxa"/>
            <w:shd w:val="clear" w:color="auto" w:fill="FFFFFF"/>
          </w:tcPr>
          <w:p w14:paraId="75DDCB05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shd w:val="clear" w:color="auto" w:fill="FFFFFF"/>
              </w:rPr>
              <w:t>Código</w:t>
            </w:r>
          </w:p>
        </w:tc>
        <w:tc>
          <w:tcPr>
            <w:tcW w:w="3402" w:type="dxa"/>
            <w:shd w:val="clear" w:color="auto" w:fill="FFFFFF"/>
          </w:tcPr>
          <w:p w14:paraId="58C263E5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shd w:val="clear" w:color="auto" w:fill="FFFFFF"/>
              </w:rPr>
              <w:t>Descrição do Produto</w:t>
            </w:r>
          </w:p>
        </w:tc>
        <w:tc>
          <w:tcPr>
            <w:tcW w:w="709" w:type="dxa"/>
            <w:shd w:val="clear" w:color="auto" w:fill="FFFFFF"/>
          </w:tcPr>
          <w:p w14:paraId="347F2361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shd w:val="clear" w:color="auto" w:fill="FFFFFF"/>
              </w:rPr>
              <w:t>Un.</w:t>
            </w:r>
          </w:p>
        </w:tc>
        <w:tc>
          <w:tcPr>
            <w:tcW w:w="1276" w:type="dxa"/>
            <w:shd w:val="clear" w:color="auto" w:fill="FFFFFF"/>
          </w:tcPr>
          <w:p w14:paraId="0C7D1C41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shd w:val="clear" w:color="auto" w:fill="FFFFFF"/>
              </w:rPr>
            </w:pPr>
            <w:proofErr w:type="spellStart"/>
            <w:r w:rsidRPr="00B52E9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shd w:val="clear" w:color="auto" w:fill="FFFFFF"/>
              </w:rPr>
              <w:t>Qtd</w:t>
            </w:r>
            <w:proofErr w:type="spellEnd"/>
            <w:r w:rsidRPr="00B52E9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shd w:val="clear" w:color="auto" w:fill="FFFFFF"/>
              </w:rPr>
              <w:t>.</w:t>
            </w:r>
          </w:p>
        </w:tc>
        <w:tc>
          <w:tcPr>
            <w:tcW w:w="1276" w:type="dxa"/>
            <w:shd w:val="clear" w:color="auto" w:fill="FFFFFF"/>
          </w:tcPr>
          <w:p w14:paraId="36B19F30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shd w:val="clear" w:color="auto" w:fill="FFFFFF"/>
              </w:rPr>
              <w:t>Valor unitário R$</w:t>
            </w:r>
          </w:p>
        </w:tc>
        <w:tc>
          <w:tcPr>
            <w:tcW w:w="1276" w:type="dxa"/>
            <w:shd w:val="clear" w:color="auto" w:fill="FFFFFF"/>
          </w:tcPr>
          <w:p w14:paraId="5734C968" w14:textId="77777777" w:rsidR="0061039C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shd w:val="clear" w:color="auto" w:fill="FFFFFF"/>
              </w:rPr>
              <w:t>Valor total R$</w:t>
            </w:r>
          </w:p>
        </w:tc>
      </w:tr>
      <w:tr w:rsidR="0061039C" w:rsidRPr="00B52E97" w14:paraId="0BDA299B" w14:textId="77777777" w:rsidTr="005D1C6D">
        <w:tc>
          <w:tcPr>
            <w:tcW w:w="705" w:type="dxa"/>
            <w:shd w:val="clear" w:color="auto" w:fill="FFFFFF"/>
          </w:tcPr>
          <w:p w14:paraId="14AD0ABB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17</w:t>
            </w:r>
          </w:p>
        </w:tc>
        <w:tc>
          <w:tcPr>
            <w:tcW w:w="1134" w:type="dxa"/>
            <w:shd w:val="clear" w:color="auto" w:fill="FFFFFF"/>
          </w:tcPr>
          <w:p w14:paraId="4D815DCE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001.023.105</w:t>
            </w:r>
          </w:p>
        </w:tc>
        <w:tc>
          <w:tcPr>
            <w:tcW w:w="3402" w:type="dxa"/>
            <w:shd w:val="clear" w:color="auto" w:fill="FFFFFF"/>
          </w:tcPr>
          <w:p w14:paraId="76F898AD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CADEIRA OPERATIVA ELITEFLEX ATENDIMENTO - ESTRUTURA CROMADA</w:t>
            </w:r>
          </w:p>
          <w:p w14:paraId="3A0613D1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Base tipo balancim em tubo de aço cromado, espessura mínima de 1,5 </w:t>
            </w:r>
            <w:proofErr w:type="spellStart"/>
            <w:proofErr w:type="gramStart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mm.Pés</w:t>
            </w:r>
            <w:proofErr w:type="spellEnd"/>
            <w:proofErr w:type="gramEnd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 com sapatas plásticas niveladoras e antiderrapantes. Estrutura soldada e polida, acabamento em cromo brilhante.</w:t>
            </w:r>
          </w:p>
          <w:p w14:paraId="16331338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Assento e Encosto:</w:t>
            </w:r>
          </w:p>
          <w:p w14:paraId="4074FA19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•Assento anatômico em espuma injetada de alta densidade (D45).</w:t>
            </w:r>
          </w:p>
          <w:p w14:paraId="62AB781B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•Encosto em tela </w:t>
            </w:r>
            <w:proofErr w:type="spellStart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mesh</w:t>
            </w:r>
            <w:proofErr w:type="spellEnd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 respirável, com moldura em polipropileno injetado de alta resistência.</w:t>
            </w:r>
          </w:p>
          <w:p w14:paraId="672B9AA5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•Apoio lombar integrado para conforto ergonômico</w:t>
            </w:r>
          </w:p>
          <w:p w14:paraId="0ED888EE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Braços:</w:t>
            </w:r>
          </w:p>
          <w:p w14:paraId="2409D5E6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•Fixos, confeccionados em polipropileno injetado com apoio anatômico.</w:t>
            </w:r>
          </w:p>
          <w:p w14:paraId="285F9E51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•Acabamento:</w:t>
            </w:r>
          </w:p>
          <w:p w14:paraId="77494105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•Cor predominante: preta.</w:t>
            </w:r>
          </w:p>
          <w:p w14:paraId="5050547A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proofErr w:type="gramStart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Dimensões :</w:t>
            </w:r>
            <w:proofErr w:type="gramEnd"/>
          </w:p>
          <w:p w14:paraId="34C5A94F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•Altura total: 96 cm</w:t>
            </w:r>
          </w:p>
          <w:p w14:paraId="1DFCFF23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•Largura: 58 cm</w:t>
            </w:r>
          </w:p>
          <w:p w14:paraId="0DD4A77A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•Profundidade: 61 cm</w:t>
            </w:r>
          </w:p>
          <w:p w14:paraId="3229AAEB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•Altura do assento: 46 cm</w:t>
            </w:r>
          </w:p>
          <w:p w14:paraId="038ECAAC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•Capacidade de Carga:</w:t>
            </w:r>
          </w:p>
          <w:p w14:paraId="1801DF09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Suporta até 120 kg distribuídos uniformemente.</w:t>
            </w:r>
          </w:p>
          <w:p w14:paraId="1AD618BD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709" w:type="dxa"/>
            <w:shd w:val="clear" w:color="auto" w:fill="FFFFFF"/>
          </w:tcPr>
          <w:p w14:paraId="227FD48B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UN</w:t>
            </w:r>
          </w:p>
        </w:tc>
        <w:tc>
          <w:tcPr>
            <w:tcW w:w="1276" w:type="dxa"/>
            <w:shd w:val="clear" w:color="auto" w:fill="FFFFFF"/>
          </w:tcPr>
          <w:p w14:paraId="1D098FB9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4</w:t>
            </w:r>
          </w:p>
        </w:tc>
        <w:tc>
          <w:tcPr>
            <w:tcW w:w="1276" w:type="dxa"/>
            <w:shd w:val="clear" w:color="auto" w:fill="FFFFFF"/>
          </w:tcPr>
          <w:p w14:paraId="12DB5AAA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276" w:type="dxa"/>
            <w:shd w:val="clear" w:color="auto" w:fill="FFFFFF"/>
          </w:tcPr>
          <w:p w14:paraId="0431F6EA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</w:p>
        </w:tc>
      </w:tr>
      <w:tr w:rsidR="0061039C" w:rsidRPr="00B52E97" w14:paraId="2B8A0459" w14:textId="77777777" w:rsidTr="005D1C6D">
        <w:tc>
          <w:tcPr>
            <w:tcW w:w="705" w:type="dxa"/>
            <w:shd w:val="clear" w:color="auto" w:fill="FFFFFF"/>
          </w:tcPr>
          <w:p w14:paraId="4B7AD46F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18</w:t>
            </w:r>
          </w:p>
        </w:tc>
        <w:tc>
          <w:tcPr>
            <w:tcW w:w="1134" w:type="dxa"/>
            <w:shd w:val="clear" w:color="auto" w:fill="FFFFFF"/>
          </w:tcPr>
          <w:p w14:paraId="423477D9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001.023.104</w:t>
            </w:r>
          </w:p>
        </w:tc>
        <w:tc>
          <w:tcPr>
            <w:tcW w:w="3402" w:type="dxa"/>
            <w:shd w:val="clear" w:color="auto" w:fill="FFFFFF"/>
          </w:tcPr>
          <w:p w14:paraId="71E68B48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CADEIRA DE ESCRITÓRIO TELA MESH DIRETOR EXECUTIVA – BASE GIRATÓRIA CROMADA – PRETA</w:t>
            </w:r>
          </w:p>
          <w:p w14:paraId="347A45FD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•Cadeira executiva com assento estofado em tela </w:t>
            </w:r>
            <w:proofErr w:type="spellStart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Mesh</w:t>
            </w:r>
            <w:proofErr w:type="spellEnd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 100% poliéster, encosto fixo em </w:t>
            </w:r>
            <w:proofErr w:type="spellStart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Mesh</w:t>
            </w:r>
            <w:proofErr w:type="spellEnd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, base cromada giratória e rodízios em nylon. Possui ajuste de altura a gás, assento acolchoado com </w:t>
            </w: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lastRenderedPageBreak/>
              <w:t>espuma de alta densidade (D26) e capacidade para até 120 kg.</w:t>
            </w:r>
          </w:p>
          <w:p w14:paraId="51DBC610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•Estrutura metálica resistente, design moderno e confortável.</w:t>
            </w:r>
          </w:p>
          <w:p w14:paraId="774A34C4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Dimensões:</w:t>
            </w:r>
          </w:p>
          <w:p w14:paraId="74D7450D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Altura total 80–87 cm, assento 48×48 cm, comprimento 53 cm, altura do assento 36–46 cm.</w:t>
            </w:r>
          </w:p>
          <w:p w14:paraId="0180FBB0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709" w:type="dxa"/>
            <w:shd w:val="clear" w:color="auto" w:fill="FFFFFF"/>
          </w:tcPr>
          <w:p w14:paraId="4C443B12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lastRenderedPageBreak/>
              <w:t>UN</w:t>
            </w:r>
          </w:p>
        </w:tc>
        <w:tc>
          <w:tcPr>
            <w:tcW w:w="1276" w:type="dxa"/>
            <w:shd w:val="clear" w:color="auto" w:fill="FFFFFF"/>
          </w:tcPr>
          <w:p w14:paraId="709AFADA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6</w:t>
            </w:r>
          </w:p>
        </w:tc>
        <w:tc>
          <w:tcPr>
            <w:tcW w:w="1276" w:type="dxa"/>
            <w:shd w:val="clear" w:color="auto" w:fill="FFFFFF"/>
          </w:tcPr>
          <w:p w14:paraId="04967649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276" w:type="dxa"/>
            <w:shd w:val="clear" w:color="auto" w:fill="FFFFFF"/>
          </w:tcPr>
          <w:p w14:paraId="1B447004" w14:textId="77777777" w:rsidR="0061039C" w:rsidRPr="00B52E97" w:rsidRDefault="0061039C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</w:p>
        </w:tc>
      </w:tr>
    </w:tbl>
    <w:p w14:paraId="44FA8255" w14:textId="77777777" w:rsidR="0061039C" w:rsidRDefault="0061039C" w:rsidP="005305D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1A99A4E" w14:textId="612E3878" w:rsidR="005C7F0B" w:rsidRDefault="005C7F0B" w:rsidP="005305D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5302E18" w14:textId="77777777" w:rsidR="00D8054A" w:rsidRPr="0025513D" w:rsidRDefault="00D8054A" w:rsidP="00D8054A">
      <w:pPr>
        <w:tabs>
          <w:tab w:val="left" w:pos="1440"/>
        </w:tabs>
        <w:spacing w:after="0" w:line="276" w:lineRule="auto"/>
        <w:jc w:val="both"/>
        <w:rPr>
          <w:rFonts w:ascii="Times New Roman" w:hAnsi="Times New Roman" w:cs="Times New Roman"/>
          <w:b/>
          <w:bCs/>
          <w:noProof/>
          <w:sz w:val="24"/>
          <w:szCs w:val="24"/>
          <w:lang w:eastAsia="pt-BR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  <w:lang w:eastAsia="pt-BR"/>
        </w:rPr>
        <w:t>Prazo de validade da proposta: .... dias.</w:t>
      </w:r>
    </w:p>
    <w:p w14:paraId="04653D04" w14:textId="77777777" w:rsidR="00D8054A" w:rsidRDefault="00D8054A" w:rsidP="00D8054A">
      <w:pPr>
        <w:tabs>
          <w:tab w:val="left" w:pos="1440"/>
        </w:tabs>
        <w:spacing w:after="0" w:line="276" w:lineRule="auto"/>
        <w:jc w:val="both"/>
        <w:rPr>
          <w:rFonts w:ascii="Times New Roman" w:hAnsi="Times New Roman" w:cs="Times New Roman"/>
          <w:b/>
          <w:bCs/>
          <w:noProof/>
          <w:sz w:val="24"/>
          <w:szCs w:val="24"/>
          <w:lang w:eastAsia="pt-BR"/>
        </w:rPr>
      </w:pPr>
    </w:p>
    <w:p w14:paraId="3AE28451" w14:textId="77777777" w:rsidR="00D8054A" w:rsidRDefault="00D8054A" w:rsidP="00D8054A">
      <w:pPr>
        <w:tabs>
          <w:tab w:val="left" w:pos="1440"/>
        </w:tabs>
        <w:spacing w:after="0" w:line="276" w:lineRule="auto"/>
        <w:jc w:val="both"/>
      </w:pPr>
      <w:r>
        <w:rPr>
          <w:rFonts w:ascii="Times New Roman" w:hAnsi="Times New Roman" w:cs="Times New Roman"/>
          <w:b/>
          <w:bCs/>
          <w:noProof/>
          <w:sz w:val="24"/>
          <w:szCs w:val="24"/>
          <w:lang w:eastAsia="pt-BR"/>
        </w:rPr>
        <w:t xml:space="preserve">Observação 01: </w:t>
      </w:r>
      <w:r w:rsidRPr="00311329">
        <w:rPr>
          <w:rFonts w:ascii="Times New Roman" w:hAnsi="Times New Roman" w:cs="Times New Roman"/>
          <w:noProof/>
          <w:sz w:val="24"/>
          <w:szCs w:val="24"/>
          <w:lang w:eastAsia="pt-BR"/>
        </w:rPr>
        <w:t xml:space="preserve">É </w:t>
      </w:r>
      <w:r w:rsidRPr="00311329">
        <w:rPr>
          <w:rFonts w:ascii="Times New Roman" w:hAnsi="Times New Roman" w:cs="Times New Roman"/>
          <w:b/>
          <w:bCs/>
          <w:noProof/>
          <w:sz w:val="24"/>
          <w:szCs w:val="24"/>
          <w:lang w:eastAsia="pt-BR"/>
        </w:rPr>
        <w:t xml:space="preserve">vedado </w:t>
      </w:r>
      <w:r w:rsidRPr="00311329">
        <w:rPr>
          <w:rFonts w:ascii="Times New Roman" w:hAnsi="Times New Roman" w:cs="Times New Roman"/>
          <w:noProof/>
          <w:sz w:val="24"/>
          <w:szCs w:val="24"/>
          <w:lang w:eastAsia="pt-BR"/>
        </w:rPr>
        <w:t>ao licitante sua identificação através do lançamento da sua proposta no Portal de Compras no campo “Marca”.</w:t>
      </w:r>
      <w:r w:rsidRPr="00311329">
        <w:t xml:space="preserve"> </w:t>
      </w:r>
    </w:p>
    <w:p w14:paraId="1EFAE44E" w14:textId="77777777" w:rsidR="00D8054A" w:rsidRPr="00311329" w:rsidRDefault="00D8054A" w:rsidP="00D8054A">
      <w:pPr>
        <w:tabs>
          <w:tab w:val="left" w:pos="1440"/>
        </w:tabs>
        <w:spacing w:after="0" w:line="276" w:lineRule="auto"/>
        <w:jc w:val="both"/>
        <w:rPr>
          <w:rFonts w:ascii="Times New Roman" w:hAnsi="Times New Roman" w:cs="Times New Roman"/>
          <w:noProof/>
          <w:sz w:val="24"/>
          <w:szCs w:val="24"/>
          <w:lang w:eastAsia="pt-BR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  <w:lang w:eastAsia="pt-BR"/>
        </w:rPr>
        <w:t xml:space="preserve">Observação 02: </w:t>
      </w:r>
      <w:r w:rsidRPr="00311329">
        <w:rPr>
          <w:rFonts w:ascii="Times New Roman" w:hAnsi="Times New Roman" w:cs="Times New Roman"/>
          <w:noProof/>
          <w:sz w:val="24"/>
          <w:szCs w:val="24"/>
          <w:lang w:eastAsia="pt-BR"/>
        </w:rPr>
        <w:t>Nos editais em que a marca seja</w:t>
      </w:r>
      <w:r>
        <w:rPr>
          <w:rFonts w:ascii="Times New Roman" w:hAnsi="Times New Roman" w:cs="Times New Roman"/>
          <w:noProof/>
          <w:sz w:val="24"/>
          <w:szCs w:val="24"/>
          <w:lang w:eastAsia="pt-BR"/>
        </w:rPr>
        <w:t xml:space="preserve"> obrigatória, e esta seja</w:t>
      </w:r>
      <w:r w:rsidRPr="00311329">
        <w:rPr>
          <w:rFonts w:ascii="Times New Roman" w:hAnsi="Times New Roman" w:cs="Times New Roman"/>
          <w:noProof/>
          <w:sz w:val="24"/>
          <w:szCs w:val="24"/>
          <w:lang w:eastAsia="pt-BR"/>
        </w:rPr>
        <w:t xml:space="preserve"> o nome da própria empresa, </w:t>
      </w:r>
      <w:r>
        <w:rPr>
          <w:rFonts w:ascii="Times New Roman" w:hAnsi="Times New Roman" w:cs="Times New Roman"/>
          <w:noProof/>
          <w:sz w:val="24"/>
          <w:szCs w:val="24"/>
          <w:lang w:eastAsia="pt-BR"/>
        </w:rPr>
        <w:t>o licitante</w:t>
      </w:r>
      <w:r w:rsidRPr="00311329">
        <w:rPr>
          <w:rFonts w:ascii="Times New Roman" w:hAnsi="Times New Roman" w:cs="Times New Roman"/>
          <w:noProof/>
          <w:sz w:val="24"/>
          <w:szCs w:val="24"/>
          <w:lang w:eastAsia="pt-BR"/>
        </w:rPr>
        <w:t xml:space="preserve"> poderá colocar no campo</w:t>
      </w:r>
      <w:r>
        <w:rPr>
          <w:rFonts w:ascii="Times New Roman" w:hAnsi="Times New Roman" w:cs="Times New Roman"/>
          <w:noProof/>
          <w:sz w:val="24"/>
          <w:szCs w:val="24"/>
          <w:lang w:eastAsia="pt-BR"/>
        </w:rPr>
        <w:t xml:space="preserve"> no Portal de Compras </w:t>
      </w:r>
      <w:r w:rsidRPr="00311329">
        <w:rPr>
          <w:rFonts w:ascii="Times New Roman" w:hAnsi="Times New Roman" w:cs="Times New Roman"/>
          <w:noProof/>
          <w:sz w:val="24"/>
          <w:szCs w:val="24"/>
          <w:lang w:eastAsia="pt-BR"/>
        </w:rPr>
        <w:t>a escrita “marca própria”.</w:t>
      </w:r>
    </w:p>
    <w:p w14:paraId="1A1545C0" w14:textId="77777777" w:rsidR="00D8054A" w:rsidRDefault="00D8054A" w:rsidP="00D8054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  <w:lang w:eastAsia="pt-BR"/>
        </w:rPr>
        <w:t xml:space="preserve">Observação 03: </w:t>
      </w:r>
      <w:r w:rsidRPr="0025513D">
        <w:rPr>
          <w:rFonts w:ascii="Times New Roman" w:hAnsi="Times New Roman" w:cs="Times New Roman"/>
          <w:noProof/>
          <w:sz w:val="24"/>
          <w:szCs w:val="24"/>
          <w:lang w:eastAsia="pt-BR"/>
        </w:rPr>
        <w:t>As propostas deverão ter prazo de validade não inferior a 90 (noventa) dias a contar da data da abertura da licitação.</w:t>
      </w:r>
      <w:r>
        <w:rPr>
          <w:rFonts w:ascii="Times New Roman" w:hAnsi="Times New Roman" w:cs="Times New Roman"/>
          <w:noProof/>
          <w:sz w:val="24"/>
          <w:szCs w:val="24"/>
          <w:lang w:eastAsia="pt-BR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Se não constar o prazo de validade expresso na proposta, entende-se como prazo mencionado.</w:t>
      </w:r>
    </w:p>
    <w:p w14:paraId="7CB75073" w14:textId="77777777" w:rsidR="0025513D" w:rsidRDefault="0025513D" w:rsidP="0025513D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D4C6536" w14:textId="7964A749" w:rsidR="002417AA" w:rsidRDefault="002417AA" w:rsidP="0025513D">
      <w:pPr>
        <w:tabs>
          <w:tab w:val="left" w:pos="144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96161B" w14:textId="77777777" w:rsidR="0025513D" w:rsidRPr="005305DF" w:rsidRDefault="0025513D" w:rsidP="001831A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25513D" w:rsidRPr="005305DF" w:rsidSect="005305DF">
      <w:headerReference w:type="default" r:id="rId7"/>
      <w:pgSz w:w="11906" w:h="16838"/>
      <w:pgMar w:top="158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D55F65" w14:textId="77777777" w:rsidR="00EB3496" w:rsidRDefault="00EB3496" w:rsidP="004C1DC6">
      <w:pPr>
        <w:spacing w:after="0" w:line="240" w:lineRule="auto"/>
      </w:pPr>
      <w:r>
        <w:separator/>
      </w:r>
    </w:p>
  </w:endnote>
  <w:endnote w:type="continuationSeparator" w:id="0">
    <w:p w14:paraId="1E80A905" w14:textId="77777777" w:rsidR="00EB3496" w:rsidRDefault="00EB3496" w:rsidP="004C1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altName w:val=" 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A35E6D" w14:textId="77777777" w:rsidR="00EB3496" w:rsidRDefault="00EB3496" w:rsidP="004C1DC6">
      <w:pPr>
        <w:spacing w:after="0" w:line="240" w:lineRule="auto"/>
      </w:pPr>
      <w:r>
        <w:separator/>
      </w:r>
    </w:p>
  </w:footnote>
  <w:footnote w:type="continuationSeparator" w:id="0">
    <w:p w14:paraId="0F85931A" w14:textId="77777777" w:rsidR="00EB3496" w:rsidRDefault="00EB3496" w:rsidP="004C1D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8852D" w14:textId="78B29D8B" w:rsidR="004C1DC6" w:rsidRDefault="00CE4010" w:rsidP="00310EA8">
    <w:pPr>
      <w:pStyle w:val="Cabealho"/>
      <w:jc w:val="center"/>
    </w:pPr>
    <w:r>
      <w:rPr>
        <w:noProof/>
      </w:rPr>
      <w:drawing>
        <wp:inline distT="114300" distB="114300" distL="114300" distR="114300" wp14:anchorId="7752E5B6" wp14:editId="42438003">
          <wp:extent cx="2679000" cy="862013"/>
          <wp:effectExtent l="0" t="0" r="0" b="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679000" cy="86201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B0CC4"/>
    <w:multiLevelType w:val="hybridMultilevel"/>
    <w:tmpl w:val="DF58CB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C55FD"/>
    <w:multiLevelType w:val="multilevel"/>
    <w:tmpl w:val="3B10382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" w15:restartNumberingAfterBreak="0">
    <w:nsid w:val="088E6048"/>
    <w:multiLevelType w:val="hybridMultilevel"/>
    <w:tmpl w:val="C9568DFE"/>
    <w:lvl w:ilvl="0" w:tplc="E2B4D0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33F03"/>
    <w:multiLevelType w:val="hybridMultilevel"/>
    <w:tmpl w:val="1A6AB93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DB13A8"/>
    <w:multiLevelType w:val="hybridMultilevel"/>
    <w:tmpl w:val="700256B8"/>
    <w:lvl w:ilvl="0" w:tplc="41081F9C">
      <w:start w:val="4"/>
      <w:numFmt w:val="upperRoman"/>
      <w:lvlText w:val="%1"/>
      <w:lvlJc w:val="left"/>
      <w:pPr>
        <w:ind w:left="401" w:hanging="291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pt-PT" w:eastAsia="en-US" w:bidi="ar-SA"/>
      </w:rPr>
    </w:lvl>
    <w:lvl w:ilvl="1" w:tplc="E4425110">
      <w:numFmt w:val="bullet"/>
      <w:lvlText w:val="•"/>
      <w:lvlJc w:val="left"/>
      <w:pPr>
        <w:ind w:left="820" w:hanging="291"/>
      </w:pPr>
      <w:rPr>
        <w:rFonts w:hint="default"/>
        <w:lang w:val="pt-PT" w:eastAsia="en-US" w:bidi="ar-SA"/>
      </w:rPr>
    </w:lvl>
    <w:lvl w:ilvl="2" w:tplc="40904400">
      <w:numFmt w:val="bullet"/>
      <w:lvlText w:val="•"/>
      <w:lvlJc w:val="left"/>
      <w:pPr>
        <w:ind w:left="1400" w:hanging="291"/>
      </w:pPr>
      <w:rPr>
        <w:rFonts w:hint="default"/>
        <w:lang w:val="pt-PT" w:eastAsia="en-US" w:bidi="ar-SA"/>
      </w:rPr>
    </w:lvl>
    <w:lvl w:ilvl="3" w:tplc="01545BC6">
      <w:numFmt w:val="bullet"/>
      <w:lvlText w:val="•"/>
      <w:lvlJc w:val="left"/>
      <w:pPr>
        <w:ind w:left="1800" w:hanging="291"/>
      </w:pPr>
      <w:rPr>
        <w:rFonts w:hint="default"/>
        <w:lang w:val="pt-PT" w:eastAsia="en-US" w:bidi="ar-SA"/>
      </w:rPr>
    </w:lvl>
    <w:lvl w:ilvl="4" w:tplc="4574CBAA">
      <w:numFmt w:val="bullet"/>
      <w:lvlText w:val="•"/>
      <w:lvlJc w:val="left"/>
      <w:pPr>
        <w:ind w:left="1840" w:hanging="291"/>
      </w:pPr>
      <w:rPr>
        <w:rFonts w:hint="default"/>
        <w:lang w:val="pt-PT" w:eastAsia="en-US" w:bidi="ar-SA"/>
      </w:rPr>
    </w:lvl>
    <w:lvl w:ilvl="5" w:tplc="E4145090">
      <w:numFmt w:val="bullet"/>
      <w:lvlText w:val="•"/>
      <w:lvlJc w:val="left"/>
      <w:pPr>
        <w:ind w:left="2320" w:hanging="291"/>
      </w:pPr>
      <w:rPr>
        <w:rFonts w:hint="default"/>
        <w:lang w:val="pt-PT" w:eastAsia="en-US" w:bidi="ar-SA"/>
      </w:rPr>
    </w:lvl>
    <w:lvl w:ilvl="6" w:tplc="1332D220">
      <w:numFmt w:val="bullet"/>
      <w:lvlText w:val="•"/>
      <w:lvlJc w:val="left"/>
      <w:pPr>
        <w:ind w:left="2480" w:hanging="291"/>
      </w:pPr>
      <w:rPr>
        <w:rFonts w:hint="default"/>
        <w:lang w:val="pt-PT" w:eastAsia="en-US" w:bidi="ar-SA"/>
      </w:rPr>
    </w:lvl>
    <w:lvl w:ilvl="7" w:tplc="B2E22F9A">
      <w:numFmt w:val="bullet"/>
      <w:lvlText w:val="•"/>
      <w:lvlJc w:val="left"/>
      <w:pPr>
        <w:ind w:left="2640" w:hanging="291"/>
      </w:pPr>
      <w:rPr>
        <w:rFonts w:hint="default"/>
        <w:lang w:val="pt-PT" w:eastAsia="en-US" w:bidi="ar-SA"/>
      </w:rPr>
    </w:lvl>
    <w:lvl w:ilvl="8" w:tplc="71BCCB7C">
      <w:numFmt w:val="bullet"/>
      <w:lvlText w:val="•"/>
      <w:lvlJc w:val="left"/>
      <w:pPr>
        <w:ind w:left="3000" w:hanging="291"/>
      </w:pPr>
      <w:rPr>
        <w:rFonts w:hint="default"/>
        <w:lang w:val="pt-PT" w:eastAsia="en-US" w:bidi="ar-SA"/>
      </w:rPr>
    </w:lvl>
  </w:abstractNum>
  <w:abstractNum w:abstractNumId="5" w15:restartNumberingAfterBreak="0">
    <w:nsid w:val="12087F54"/>
    <w:multiLevelType w:val="hybridMultilevel"/>
    <w:tmpl w:val="A5A680D4"/>
    <w:lvl w:ilvl="0" w:tplc="E1C27964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4F3C38"/>
    <w:multiLevelType w:val="hybridMultilevel"/>
    <w:tmpl w:val="DF58CB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97150D"/>
    <w:multiLevelType w:val="hybridMultilevel"/>
    <w:tmpl w:val="9F4E05EA"/>
    <w:lvl w:ilvl="0" w:tplc="1D5E063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D2023A"/>
    <w:multiLevelType w:val="multilevel"/>
    <w:tmpl w:val="5900EF7A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D8C4952"/>
    <w:multiLevelType w:val="multilevel"/>
    <w:tmpl w:val="31A625FA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0" w15:restartNumberingAfterBreak="0">
    <w:nsid w:val="2532188D"/>
    <w:multiLevelType w:val="multilevel"/>
    <w:tmpl w:val="FE20B8D8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1" w15:restartNumberingAfterBreak="0">
    <w:nsid w:val="2A1D5120"/>
    <w:multiLevelType w:val="hybridMultilevel"/>
    <w:tmpl w:val="02F49A0E"/>
    <w:lvl w:ilvl="0" w:tplc="777C3AD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087B1B"/>
    <w:multiLevelType w:val="hybridMultilevel"/>
    <w:tmpl w:val="AF303F9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373922"/>
    <w:multiLevelType w:val="hybridMultilevel"/>
    <w:tmpl w:val="F77E2D64"/>
    <w:lvl w:ilvl="0" w:tplc="A4327BFE">
      <w:numFmt w:val="bullet"/>
      <w:lvlText w:val="-"/>
      <w:lvlJc w:val="left"/>
      <w:pPr>
        <w:ind w:left="401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1F1CF6C0">
      <w:numFmt w:val="bullet"/>
      <w:lvlText w:val="•"/>
      <w:lvlJc w:val="left"/>
      <w:pPr>
        <w:ind w:left="1304" w:hanging="140"/>
      </w:pPr>
      <w:rPr>
        <w:rFonts w:hint="default"/>
        <w:lang w:val="pt-PT" w:eastAsia="en-US" w:bidi="ar-SA"/>
      </w:rPr>
    </w:lvl>
    <w:lvl w:ilvl="2" w:tplc="EB7213C2">
      <w:numFmt w:val="bullet"/>
      <w:lvlText w:val="•"/>
      <w:lvlJc w:val="left"/>
      <w:pPr>
        <w:ind w:left="2209" w:hanging="140"/>
      </w:pPr>
      <w:rPr>
        <w:rFonts w:hint="default"/>
        <w:lang w:val="pt-PT" w:eastAsia="en-US" w:bidi="ar-SA"/>
      </w:rPr>
    </w:lvl>
    <w:lvl w:ilvl="3" w:tplc="5D5E7152">
      <w:numFmt w:val="bullet"/>
      <w:lvlText w:val="•"/>
      <w:lvlJc w:val="left"/>
      <w:pPr>
        <w:ind w:left="3113" w:hanging="140"/>
      </w:pPr>
      <w:rPr>
        <w:rFonts w:hint="default"/>
        <w:lang w:val="pt-PT" w:eastAsia="en-US" w:bidi="ar-SA"/>
      </w:rPr>
    </w:lvl>
    <w:lvl w:ilvl="4" w:tplc="B1F23DE2">
      <w:numFmt w:val="bullet"/>
      <w:lvlText w:val="•"/>
      <w:lvlJc w:val="left"/>
      <w:pPr>
        <w:ind w:left="4018" w:hanging="140"/>
      </w:pPr>
      <w:rPr>
        <w:rFonts w:hint="default"/>
        <w:lang w:val="pt-PT" w:eastAsia="en-US" w:bidi="ar-SA"/>
      </w:rPr>
    </w:lvl>
    <w:lvl w:ilvl="5" w:tplc="53B0E094">
      <w:numFmt w:val="bullet"/>
      <w:lvlText w:val="•"/>
      <w:lvlJc w:val="left"/>
      <w:pPr>
        <w:ind w:left="4923" w:hanging="140"/>
      </w:pPr>
      <w:rPr>
        <w:rFonts w:hint="default"/>
        <w:lang w:val="pt-PT" w:eastAsia="en-US" w:bidi="ar-SA"/>
      </w:rPr>
    </w:lvl>
    <w:lvl w:ilvl="6" w:tplc="08D2C706">
      <w:numFmt w:val="bullet"/>
      <w:lvlText w:val="•"/>
      <w:lvlJc w:val="left"/>
      <w:pPr>
        <w:ind w:left="5827" w:hanging="140"/>
      </w:pPr>
      <w:rPr>
        <w:rFonts w:hint="default"/>
        <w:lang w:val="pt-PT" w:eastAsia="en-US" w:bidi="ar-SA"/>
      </w:rPr>
    </w:lvl>
    <w:lvl w:ilvl="7" w:tplc="BE4E3FA0">
      <w:numFmt w:val="bullet"/>
      <w:lvlText w:val="•"/>
      <w:lvlJc w:val="left"/>
      <w:pPr>
        <w:ind w:left="6732" w:hanging="140"/>
      </w:pPr>
      <w:rPr>
        <w:rFonts w:hint="default"/>
        <w:lang w:val="pt-PT" w:eastAsia="en-US" w:bidi="ar-SA"/>
      </w:rPr>
    </w:lvl>
    <w:lvl w:ilvl="8" w:tplc="26C4786A">
      <w:numFmt w:val="bullet"/>
      <w:lvlText w:val="•"/>
      <w:lvlJc w:val="left"/>
      <w:pPr>
        <w:ind w:left="7637" w:hanging="140"/>
      </w:pPr>
      <w:rPr>
        <w:rFonts w:hint="default"/>
        <w:lang w:val="pt-PT" w:eastAsia="en-US" w:bidi="ar-SA"/>
      </w:rPr>
    </w:lvl>
  </w:abstractNum>
  <w:abstractNum w:abstractNumId="14" w15:restartNumberingAfterBreak="0">
    <w:nsid w:val="375A37C0"/>
    <w:multiLevelType w:val="hybridMultilevel"/>
    <w:tmpl w:val="7F50C0CA"/>
    <w:lvl w:ilvl="0" w:tplc="C0DAE128">
      <w:start w:val="1"/>
      <w:numFmt w:val="lowerLetter"/>
      <w:lvlText w:val="%1)"/>
      <w:lvlJc w:val="left"/>
      <w:pPr>
        <w:ind w:left="720" w:hanging="360"/>
      </w:pPr>
      <w:rPr>
        <w:rFonts w:eastAsia="Calibri"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38572E"/>
    <w:multiLevelType w:val="hybridMultilevel"/>
    <w:tmpl w:val="BBC2A7FE"/>
    <w:lvl w:ilvl="0" w:tplc="453A4ED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075456"/>
    <w:multiLevelType w:val="hybridMultilevel"/>
    <w:tmpl w:val="90C0BEC4"/>
    <w:lvl w:ilvl="0" w:tplc="0B46E69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E63A74"/>
    <w:multiLevelType w:val="multilevel"/>
    <w:tmpl w:val="46A46E90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color w:val="00000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  <w:sz w:val="24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  <w:sz w:val="24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  <w:sz w:val="24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ascii="Times New Roman" w:eastAsia="Times New Roman" w:hAnsi="Times New Roman" w:cs="Times New Roman"/>
        <w:sz w:val="24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  <w:sz w:val="24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  <w:sz w:val="24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ascii="Times New Roman" w:eastAsia="Times New Roman" w:hAnsi="Times New Roman" w:cs="Times New Roman"/>
        <w:sz w:val="24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  <w:sz w:val="24"/>
      </w:rPr>
    </w:lvl>
  </w:abstractNum>
  <w:abstractNum w:abstractNumId="18" w15:restartNumberingAfterBreak="0">
    <w:nsid w:val="3D9B1D24"/>
    <w:multiLevelType w:val="multilevel"/>
    <w:tmpl w:val="4ECC3D80"/>
    <w:lvl w:ilvl="0">
      <w:start w:val="8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22C543C"/>
    <w:multiLevelType w:val="hybridMultilevel"/>
    <w:tmpl w:val="B14ADEB2"/>
    <w:lvl w:ilvl="0" w:tplc="FCDE9D44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6F5004"/>
    <w:multiLevelType w:val="hybridMultilevel"/>
    <w:tmpl w:val="49E0736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1F5EC6"/>
    <w:multiLevelType w:val="multilevel"/>
    <w:tmpl w:val="82626C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8" w:hanging="432"/>
      </w:pPr>
      <w:rPr>
        <w:rFonts w:ascii="Times New Roman" w:eastAsia="SimSun" w:hAnsi="Times New Roman" w:cs="Times New Roman"/>
      </w:rPr>
    </w:lvl>
    <w:lvl w:ilvl="2">
      <w:start w:val="1"/>
      <w:numFmt w:val="decimal"/>
      <w:lvlText w:val="%2%1.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A3639ED"/>
    <w:multiLevelType w:val="multilevel"/>
    <w:tmpl w:val="82626C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8" w:hanging="432"/>
      </w:pPr>
      <w:rPr>
        <w:rFonts w:ascii="Times New Roman" w:eastAsia="SimSun" w:hAnsi="Times New Roman" w:cs="Times New Roman"/>
      </w:rPr>
    </w:lvl>
    <w:lvl w:ilvl="2">
      <w:start w:val="1"/>
      <w:numFmt w:val="decimal"/>
      <w:lvlText w:val="%2%1.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4BA83451"/>
    <w:multiLevelType w:val="hybridMultilevel"/>
    <w:tmpl w:val="03E275D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FC7A4E"/>
    <w:multiLevelType w:val="hybridMultilevel"/>
    <w:tmpl w:val="0986A9F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A46F46"/>
    <w:multiLevelType w:val="hybridMultilevel"/>
    <w:tmpl w:val="342A7726"/>
    <w:lvl w:ilvl="0" w:tplc="766EE7B6">
      <w:start w:val="1"/>
      <w:numFmt w:val="lowerLetter"/>
      <w:lvlText w:val="%1)"/>
      <w:lvlJc w:val="left"/>
      <w:pPr>
        <w:ind w:left="1121" w:hanging="36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pt-PT" w:eastAsia="en-US" w:bidi="ar-SA"/>
      </w:rPr>
    </w:lvl>
    <w:lvl w:ilvl="1" w:tplc="BF744316">
      <w:numFmt w:val="bullet"/>
      <w:lvlText w:val="•"/>
      <w:lvlJc w:val="left"/>
      <w:pPr>
        <w:ind w:left="1952" w:hanging="360"/>
      </w:pPr>
      <w:rPr>
        <w:rFonts w:hint="default"/>
        <w:lang w:val="pt-PT" w:eastAsia="en-US" w:bidi="ar-SA"/>
      </w:rPr>
    </w:lvl>
    <w:lvl w:ilvl="2" w:tplc="FDF4252C">
      <w:numFmt w:val="bullet"/>
      <w:lvlText w:val="•"/>
      <w:lvlJc w:val="left"/>
      <w:pPr>
        <w:ind w:left="2785" w:hanging="360"/>
      </w:pPr>
      <w:rPr>
        <w:rFonts w:hint="default"/>
        <w:lang w:val="pt-PT" w:eastAsia="en-US" w:bidi="ar-SA"/>
      </w:rPr>
    </w:lvl>
    <w:lvl w:ilvl="3" w:tplc="59F4813E">
      <w:numFmt w:val="bullet"/>
      <w:lvlText w:val="•"/>
      <w:lvlJc w:val="left"/>
      <w:pPr>
        <w:ind w:left="3617" w:hanging="360"/>
      </w:pPr>
      <w:rPr>
        <w:rFonts w:hint="default"/>
        <w:lang w:val="pt-PT" w:eastAsia="en-US" w:bidi="ar-SA"/>
      </w:rPr>
    </w:lvl>
    <w:lvl w:ilvl="4" w:tplc="A142D726">
      <w:numFmt w:val="bullet"/>
      <w:lvlText w:val="•"/>
      <w:lvlJc w:val="left"/>
      <w:pPr>
        <w:ind w:left="4450" w:hanging="360"/>
      </w:pPr>
      <w:rPr>
        <w:rFonts w:hint="default"/>
        <w:lang w:val="pt-PT" w:eastAsia="en-US" w:bidi="ar-SA"/>
      </w:rPr>
    </w:lvl>
    <w:lvl w:ilvl="5" w:tplc="614401FA">
      <w:numFmt w:val="bullet"/>
      <w:lvlText w:val="•"/>
      <w:lvlJc w:val="left"/>
      <w:pPr>
        <w:ind w:left="5283" w:hanging="360"/>
      </w:pPr>
      <w:rPr>
        <w:rFonts w:hint="default"/>
        <w:lang w:val="pt-PT" w:eastAsia="en-US" w:bidi="ar-SA"/>
      </w:rPr>
    </w:lvl>
    <w:lvl w:ilvl="6" w:tplc="3D926A98">
      <w:numFmt w:val="bullet"/>
      <w:lvlText w:val="•"/>
      <w:lvlJc w:val="left"/>
      <w:pPr>
        <w:ind w:left="6115" w:hanging="360"/>
      </w:pPr>
      <w:rPr>
        <w:rFonts w:hint="default"/>
        <w:lang w:val="pt-PT" w:eastAsia="en-US" w:bidi="ar-SA"/>
      </w:rPr>
    </w:lvl>
    <w:lvl w:ilvl="7" w:tplc="CA547492">
      <w:numFmt w:val="bullet"/>
      <w:lvlText w:val="•"/>
      <w:lvlJc w:val="left"/>
      <w:pPr>
        <w:ind w:left="6948" w:hanging="360"/>
      </w:pPr>
      <w:rPr>
        <w:rFonts w:hint="default"/>
        <w:lang w:val="pt-PT" w:eastAsia="en-US" w:bidi="ar-SA"/>
      </w:rPr>
    </w:lvl>
    <w:lvl w:ilvl="8" w:tplc="7082942E">
      <w:numFmt w:val="bullet"/>
      <w:lvlText w:val="•"/>
      <w:lvlJc w:val="left"/>
      <w:pPr>
        <w:ind w:left="7781" w:hanging="360"/>
      </w:pPr>
      <w:rPr>
        <w:rFonts w:hint="default"/>
        <w:lang w:val="pt-PT" w:eastAsia="en-US" w:bidi="ar-SA"/>
      </w:rPr>
    </w:lvl>
  </w:abstractNum>
  <w:abstractNum w:abstractNumId="26" w15:restartNumberingAfterBreak="0">
    <w:nsid w:val="53AA7AA2"/>
    <w:multiLevelType w:val="multilevel"/>
    <w:tmpl w:val="E3FCF7CA"/>
    <w:lvl w:ilvl="0">
      <w:start w:val="8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44807B9"/>
    <w:multiLevelType w:val="hybridMultilevel"/>
    <w:tmpl w:val="DF58CB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CC08CB"/>
    <w:multiLevelType w:val="hybridMultilevel"/>
    <w:tmpl w:val="AE9E980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AD2287"/>
    <w:multiLevelType w:val="multilevel"/>
    <w:tmpl w:val="A1AEFB5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30" w15:restartNumberingAfterBreak="0">
    <w:nsid w:val="5CF1466C"/>
    <w:multiLevelType w:val="hybridMultilevel"/>
    <w:tmpl w:val="4A0E69C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B04313"/>
    <w:multiLevelType w:val="hybridMultilevel"/>
    <w:tmpl w:val="D60E80F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D42AAB"/>
    <w:multiLevelType w:val="hybridMultilevel"/>
    <w:tmpl w:val="14F44424"/>
    <w:lvl w:ilvl="0" w:tplc="652E03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7D3232"/>
    <w:multiLevelType w:val="hybridMultilevel"/>
    <w:tmpl w:val="40EE4FDC"/>
    <w:lvl w:ilvl="0" w:tplc="78B062B6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D53FD0"/>
    <w:multiLevelType w:val="hybridMultilevel"/>
    <w:tmpl w:val="DDFCB4B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DE18B9"/>
    <w:multiLevelType w:val="hybridMultilevel"/>
    <w:tmpl w:val="AFCA6B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36112B"/>
    <w:multiLevelType w:val="multilevel"/>
    <w:tmpl w:val="82626C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8" w:hanging="432"/>
      </w:pPr>
      <w:rPr>
        <w:rFonts w:ascii="Times New Roman" w:eastAsia="SimSun" w:hAnsi="Times New Roman" w:cs="Times New Roman"/>
      </w:rPr>
    </w:lvl>
    <w:lvl w:ilvl="2">
      <w:start w:val="1"/>
      <w:numFmt w:val="decimal"/>
      <w:lvlText w:val="%2%1.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696E703B"/>
    <w:multiLevelType w:val="hybridMultilevel"/>
    <w:tmpl w:val="11CC405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D9063A"/>
    <w:multiLevelType w:val="hybridMultilevel"/>
    <w:tmpl w:val="C5F0395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576FC"/>
    <w:multiLevelType w:val="hybridMultilevel"/>
    <w:tmpl w:val="9898870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593B5A"/>
    <w:multiLevelType w:val="hybridMultilevel"/>
    <w:tmpl w:val="74E4E1BC"/>
    <w:lvl w:ilvl="0" w:tplc="90B61FE0">
      <w:start w:val="1"/>
      <w:numFmt w:val="lowerLetter"/>
      <w:lvlText w:val="%1)"/>
      <w:lvlJc w:val="left"/>
      <w:pPr>
        <w:ind w:left="1121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1" w:tplc="159E9056">
      <w:numFmt w:val="bullet"/>
      <w:lvlText w:val="•"/>
      <w:lvlJc w:val="left"/>
      <w:pPr>
        <w:ind w:left="1952" w:hanging="360"/>
      </w:pPr>
      <w:rPr>
        <w:rFonts w:hint="default"/>
        <w:lang w:val="pt-PT" w:eastAsia="en-US" w:bidi="ar-SA"/>
      </w:rPr>
    </w:lvl>
    <w:lvl w:ilvl="2" w:tplc="D8BEAB60">
      <w:numFmt w:val="bullet"/>
      <w:lvlText w:val="•"/>
      <w:lvlJc w:val="left"/>
      <w:pPr>
        <w:ind w:left="2785" w:hanging="360"/>
      </w:pPr>
      <w:rPr>
        <w:rFonts w:hint="default"/>
        <w:lang w:val="pt-PT" w:eastAsia="en-US" w:bidi="ar-SA"/>
      </w:rPr>
    </w:lvl>
    <w:lvl w:ilvl="3" w:tplc="F500C460">
      <w:numFmt w:val="bullet"/>
      <w:lvlText w:val="•"/>
      <w:lvlJc w:val="left"/>
      <w:pPr>
        <w:ind w:left="3617" w:hanging="360"/>
      </w:pPr>
      <w:rPr>
        <w:rFonts w:hint="default"/>
        <w:lang w:val="pt-PT" w:eastAsia="en-US" w:bidi="ar-SA"/>
      </w:rPr>
    </w:lvl>
    <w:lvl w:ilvl="4" w:tplc="3B1857B4">
      <w:numFmt w:val="bullet"/>
      <w:lvlText w:val="•"/>
      <w:lvlJc w:val="left"/>
      <w:pPr>
        <w:ind w:left="4450" w:hanging="360"/>
      </w:pPr>
      <w:rPr>
        <w:rFonts w:hint="default"/>
        <w:lang w:val="pt-PT" w:eastAsia="en-US" w:bidi="ar-SA"/>
      </w:rPr>
    </w:lvl>
    <w:lvl w:ilvl="5" w:tplc="FA8EBDB4">
      <w:numFmt w:val="bullet"/>
      <w:lvlText w:val="•"/>
      <w:lvlJc w:val="left"/>
      <w:pPr>
        <w:ind w:left="5283" w:hanging="360"/>
      </w:pPr>
      <w:rPr>
        <w:rFonts w:hint="default"/>
        <w:lang w:val="pt-PT" w:eastAsia="en-US" w:bidi="ar-SA"/>
      </w:rPr>
    </w:lvl>
    <w:lvl w:ilvl="6" w:tplc="2A2E6AF0">
      <w:numFmt w:val="bullet"/>
      <w:lvlText w:val="•"/>
      <w:lvlJc w:val="left"/>
      <w:pPr>
        <w:ind w:left="6115" w:hanging="360"/>
      </w:pPr>
      <w:rPr>
        <w:rFonts w:hint="default"/>
        <w:lang w:val="pt-PT" w:eastAsia="en-US" w:bidi="ar-SA"/>
      </w:rPr>
    </w:lvl>
    <w:lvl w:ilvl="7" w:tplc="121AC56A">
      <w:numFmt w:val="bullet"/>
      <w:lvlText w:val="•"/>
      <w:lvlJc w:val="left"/>
      <w:pPr>
        <w:ind w:left="6948" w:hanging="360"/>
      </w:pPr>
      <w:rPr>
        <w:rFonts w:hint="default"/>
        <w:lang w:val="pt-PT" w:eastAsia="en-US" w:bidi="ar-SA"/>
      </w:rPr>
    </w:lvl>
    <w:lvl w:ilvl="8" w:tplc="0A0E1644">
      <w:numFmt w:val="bullet"/>
      <w:lvlText w:val="•"/>
      <w:lvlJc w:val="left"/>
      <w:pPr>
        <w:ind w:left="7781" w:hanging="360"/>
      </w:pPr>
      <w:rPr>
        <w:rFonts w:hint="default"/>
        <w:lang w:val="pt-PT" w:eastAsia="en-US" w:bidi="ar-SA"/>
      </w:rPr>
    </w:lvl>
  </w:abstractNum>
  <w:abstractNum w:abstractNumId="41" w15:restartNumberingAfterBreak="0">
    <w:nsid w:val="6F7C2A56"/>
    <w:multiLevelType w:val="hybridMultilevel"/>
    <w:tmpl w:val="A45ABE7E"/>
    <w:lvl w:ilvl="0" w:tplc="5C4A2148">
      <w:start w:val="1"/>
      <w:numFmt w:val="upperRoman"/>
      <w:lvlText w:val="%1"/>
      <w:lvlJc w:val="left"/>
      <w:pPr>
        <w:ind w:left="401" w:hanging="14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26B08BCE">
      <w:numFmt w:val="bullet"/>
      <w:lvlText w:val="•"/>
      <w:lvlJc w:val="left"/>
      <w:pPr>
        <w:ind w:left="1304" w:hanging="147"/>
      </w:pPr>
      <w:rPr>
        <w:rFonts w:hint="default"/>
        <w:lang w:val="pt-PT" w:eastAsia="en-US" w:bidi="ar-SA"/>
      </w:rPr>
    </w:lvl>
    <w:lvl w:ilvl="2" w:tplc="CEA08114">
      <w:numFmt w:val="bullet"/>
      <w:lvlText w:val="•"/>
      <w:lvlJc w:val="left"/>
      <w:pPr>
        <w:ind w:left="2209" w:hanging="147"/>
      </w:pPr>
      <w:rPr>
        <w:rFonts w:hint="default"/>
        <w:lang w:val="pt-PT" w:eastAsia="en-US" w:bidi="ar-SA"/>
      </w:rPr>
    </w:lvl>
    <w:lvl w:ilvl="3" w:tplc="5920ACA0">
      <w:numFmt w:val="bullet"/>
      <w:lvlText w:val="•"/>
      <w:lvlJc w:val="left"/>
      <w:pPr>
        <w:ind w:left="3113" w:hanging="147"/>
      </w:pPr>
      <w:rPr>
        <w:rFonts w:hint="default"/>
        <w:lang w:val="pt-PT" w:eastAsia="en-US" w:bidi="ar-SA"/>
      </w:rPr>
    </w:lvl>
    <w:lvl w:ilvl="4" w:tplc="ECBC68AC">
      <w:numFmt w:val="bullet"/>
      <w:lvlText w:val="•"/>
      <w:lvlJc w:val="left"/>
      <w:pPr>
        <w:ind w:left="4018" w:hanging="147"/>
      </w:pPr>
      <w:rPr>
        <w:rFonts w:hint="default"/>
        <w:lang w:val="pt-PT" w:eastAsia="en-US" w:bidi="ar-SA"/>
      </w:rPr>
    </w:lvl>
    <w:lvl w:ilvl="5" w:tplc="F6582A2E">
      <w:numFmt w:val="bullet"/>
      <w:lvlText w:val="•"/>
      <w:lvlJc w:val="left"/>
      <w:pPr>
        <w:ind w:left="4923" w:hanging="147"/>
      </w:pPr>
      <w:rPr>
        <w:rFonts w:hint="default"/>
        <w:lang w:val="pt-PT" w:eastAsia="en-US" w:bidi="ar-SA"/>
      </w:rPr>
    </w:lvl>
    <w:lvl w:ilvl="6" w:tplc="7F763DAE">
      <w:numFmt w:val="bullet"/>
      <w:lvlText w:val="•"/>
      <w:lvlJc w:val="left"/>
      <w:pPr>
        <w:ind w:left="5827" w:hanging="147"/>
      </w:pPr>
      <w:rPr>
        <w:rFonts w:hint="default"/>
        <w:lang w:val="pt-PT" w:eastAsia="en-US" w:bidi="ar-SA"/>
      </w:rPr>
    </w:lvl>
    <w:lvl w:ilvl="7" w:tplc="C7DE4024">
      <w:numFmt w:val="bullet"/>
      <w:lvlText w:val="•"/>
      <w:lvlJc w:val="left"/>
      <w:pPr>
        <w:ind w:left="6732" w:hanging="147"/>
      </w:pPr>
      <w:rPr>
        <w:rFonts w:hint="default"/>
        <w:lang w:val="pt-PT" w:eastAsia="en-US" w:bidi="ar-SA"/>
      </w:rPr>
    </w:lvl>
    <w:lvl w:ilvl="8" w:tplc="138EA04A">
      <w:numFmt w:val="bullet"/>
      <w:lvlText w:val="•"/>
      <w:lvlJc w:val="left"/>
      <w:pPr>
        <w:ind w:left="7637" w:hanging="147"/>
      </w:pPr>
      <w:rPr>
        <w:rFonts w:hint="default"/>
        <w:lang w:val="pt-PT" w:eastAsia="en-US" w:bidi="ar-SA"/>
      </w:rPr>
    </w:lvl>
  </w:abstractNum>
  <w:abstractNum w:abstractNumId="42" w15:restartNumberingAfterBreak="0">
    <w:nsid w:val="70EB3A04"/>
    <w:multiLevelType w:val="hybridMultilevel"/>
    <w:tmpl w:val="B5A6309C"/>
    <w:lvl w:ilvl="0" w:tplc="50F6727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B62FC9"/>
    <w:multiLevelType w:val="multilevel"/>
    <w:tmpl w:val="BBC0243E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44" w15:restartNumberingAfterBreak="0">
    <w:nsid w:val="77747F80"/>
    <w:multiLevelType w:val="hybridMultilevel"/>
    <w:tmpl w:val="6CC41E6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DD41BB"/>
    <w:multiLevelType w:val="hybridMultilevel"/>
    <w:tmpl w:val="D506C24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63195C"/>
    <w:multiLevelType w:val="multilevel"/>
    <w:tmpl w:val="45183812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7EF31562"/>
    <w:multiLevelType w:val="multilevel"/>
    <w:tmpl w:val="3082394E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43"/>
  </w:num>
  <w:num w:numId="3">
    <w:abstractNumId w:val="29"/>
  </w:num>
  <w:num w:numId="4">
    <w:abstractNumId w:val="17"/>
  </w:num>
  <w:num w:numId="5">
    <w:abstractNumId w:val="1"/>
  </w:num>
  <w:num w:numId="6">
    <w:abstractNumId w:val="8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4"/>
  </w:num>
  <w:num w:numId="9">
    <w:abstractNumId w:val="35"/>
  </w:num>
  <w:num w:numId="10">
    <w:abstractNumId w:val="7"/>
  </w:num>
  <w:num w:numId="11">
    <w:abstractNumId w:val="9"/>
  </w:num>
  <w:num w:numId="12">
    <w:abstractNumId w:val="6"/>
  </w:num>
  <w:num w:numId="13">
    <w:abstractNumId w:val="15"/>
  </w:num>
  <w:num w:numId="14">
    <w:abstractNumId w:val="3"/>
  </w:num>
  <w:num w:numId="15">
    <w:abstractNumId w:val="0"/>
  </w:num>
  <w:num w:numId="16">
    <w:abstractNumId w:val="46"/>
  </w:num>
  <w:num w:numId="17">
    <w:abstractNumId w:val="30"/>
  </w:num>
  <w:num w:numId="18">
    <w:abstractNumId w:val="44"/>
  </w:num>
  <w:num w:numId="19">
    <w:abstractNumId w:val="12"/>
  </w:num>
  <w:num w:numId="20">
    <w:abstractNumId w:val="28"/>
  </w:num>
  <w:num w:numId="21">
    <w:abstractNumId w:val="11"/>
  </w:num>
  <w:num w:numId="22">
    <w:abstractNumId w:val="24"/>
  </w:num>
  <w:num w:numId="23">
    <w:abstractNumId w:val="37"/>
  </w:num>
  <w:num w:numId="24">
    <w:abstractNumId w:val="5"/>
  </w:num>
  <w:num w:numId="25">
    <w:abstractNumId w:val="31"/>
  </w:num>
  <w:num w:numId="26">
    <w:abstractNumId w:val="42"/>
  </w:num>
  <w:num w:numId="27">
    <w:abstractNumId w:val="2"/>
  </w:num>
  <w:num w:numId="28">
    <w:abstractNumId w:val="19"/>
  </w:num>
  <w:num w:numId="29">
    <w:abstractNumId w:val="32"/>
  </w:num>
  <w:num w:numId="30">
    <w:abstractNumId w:val="20"/>
  </w:num>
  <w:num w:numId="31">
    <w:abstractNumId w:val="14"/>
  </w:num>
  <w:num w:numId="32">
    <w:abstractNumId w:val="38"/>
  </w:num>
  <w:num w:numId="33">
    <w:abstractNumId w:val="22"/>
  </w:num>
  <w:num w:numId="34">
    <w:abstractNumId w:val="16"/>
  </w:num>
  <w:num w:numId="35">
    <w:abstractNumId w:val="36"/>
  </w:num>
  <w:num w:numId="36">
    <w:abstractNumId w:val="18"/>
  </w:num>
  <w:num w:numId="37">
    <w:abstractNumId w:val="26"/>
  </w:num>
  <w:num w:numId="38">
    <w:abstractNumId w:val="21"/>
  </w:num>
  <w:num w:numId="39">
    <w:abstractNumId w:val="45"/>
  </w:num>
  <w:num w:numId="40">
    <w:abstractNumId w:val="23"/>
  </w:num>
  <w:num w:numId="41">
    <w:abstractNumId w:val="39"/>
  </w:num>
  <w:num w:numId="42">
    <w:abstractNumId w:val="27"/>
  </w:num>
  <w:num w:numId="43">
    <w:abstractNumId w:val="10"/>
  </w:num>
  <w:num w:numId="44">
    <w:abstractNumId w:val="47"/>
  </w:num>
  <w:num w:numId="45">
    <w:abstractNumId w:val="13"/>
  </w:num>
  <w:num w:numId="46">
    <w:abstractNumId w:val="40"/>
  </w:num>
  <w:num w:numId="47">
    <w:abstractNumId w:val="25"/>
  </w:num>
  <w:num w:numId="48">
    <w:abstractNumId w:val="4"/>
  </w:num>
  <w:num w:numId="49">
    <w:abstractNumId w:val="41"/>
  </w:num>
  <w:num w:numId="5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6BE"/>
    <w:rsid w:val="00001406"/>
    <w:rsid w:val="000071CD"/>
    <w:rsid w:val="000217F5"/>
    <w:rsid w:val="00061F84"/>
    <w:rsid w:val="0008138A"/>
    <w:rsid w:val="00090C7B"/>
    <w:rsid w:val="00095A65"/>
    <w:rsid w:val="000A3237"/>
    <w:rsid w:val="000A6585"/>
    <w:rsid w:val="000C1D21"/>
    <w:rsid w:val="000F0008"/>
    <w:rsid w:val="001132F2"/>
    <w:rsid w:val="00116153"/>
    <w:rsid w:val="00132060"/>
    <w:rsid w:val="001365F9"/>
    <w:rsid w:val="001620EB"/>
    <w:rsid w:val="001731E0"/>
    <w:rsid w:val="001769B5"/>
    <w:rsid w:val="0017722B"/>
    <w:rsid w:val="001831A6"/>
    <w:rsid w:val="00190CF2"/>
    <w:rsid w:val="001C6AA5"/>
    <w:rsid w:val="002074D7"/>
    <w:rsid w:val="00217024"/>
    <w:rsid w:val="00221F0F"/>
    <w:rsid w:val="00224EFA"/>
    <w:rsid w:val="002417AA"/>
    <w:rsid w:val="00247205"/>
    <w:rsid w:val="0025513D"/>
    <w:rsid w:val="002564D3"/>
    <w:rsid w:val="00264338"/>
    <w:rsid w:val="00266F2B"/>
    <w:rsid w:val="00277F16"/>
    <w:rsid w:val="00285C5F"/>
    <w:rsid w:val="00286A65"/>
    <w:rsid w:val="002A74CD"/>
    <w:rsid w:val="002F3079"/>
    <w:rsid w:val="002F3312"/>
    <w:rsid w:val="0030025F"/>
    <w:rsid w:val="003006CD"/>
    <w:rsid w:val="0031012A"/>
    <w:rsid w:val="00310EA8"/>
    <w:rsid w:val="00311329"/>
    <w:rsid w:val="00323055"/>
    <w:rsid w:val="003241C7"/>
    <w:rsid w:val="0032431D"/>
    <w:rsid w:val="003309E1"/>
    <w:rsid w:val="00335900"/>
    <w:rsid w:val="00343011"/>
    <w:rsid w:val="00347B55"/>
    <w:rsid w:val="00350BE3"/>
    <w:rsid w:val="00350D5A"/>
    <w:rsid w:val="0036073C"/>
    <w:rsid w:val="00362815"/>
    <w:rsid w:val="0038079E"/>
    <w:rsid w:val="00381939"/>
    <w:rsid w:val="00386FD9"/>
    <w:rsid w:val="003A678E"/>
    <w:rsid w:val="003C68E1"/>
    <w:rsid w:val="003D1E04"/>
    <w:rsid w:val="003E096A"/>
    <w:rsid w:val="00415307"/>
    <w:rsid w:val="004205F3"/>
    <w:rsid w:val="0042433D"/>
    <w:rsid w:val="0047029C"/>
    <w:rsid w:val="004C1DC6"/>
    <w:rsid w:val="004C4B80"/>
    <w:rsid w:val="004F2290"/>
    <w:rsid w:val="0050361E"/>
    <w:rsid w:val="005305DF"/>
    <w:rsid w:val="00531314"/>
    <w:rsid w:val="00541BFA"/>
    <w:rsid w:val="00560EE5"/>
    <w:rsid w:val="00584724"/>
    <w:rsid w:val="005C7F0B"/>
    <w:rsid w:val="005D44EF"/>
    <w:rsid w:val="005F1F77"/>
    <w:rsid w:val="0060565B"/>
    <w:rsid w:val="00605AA4"/>
    <w:rsid w:val="0061039C"/>
    <w:rsid w:val="0061320D"/>
    <w:rsid w:val="00630059"/>
    <w:rsid w:val="006358B8"/>
    <w:rsid w:val="00643F68"/>
    <w:rsid w:val="00651329"/>
    <w:rsid w:val="00681916"/>
    <w:rsid w:val="006848BD"/>
    <w:rsid w:val="00685C8F"/>
    <w:rsid w:val="0069282C"/>
    <w:rsid w:val="006A2901"/>
    <w:rsid w:val="006B1D36"/>
    <w:rsid w:val="006C1AE4"/>
    <w:rsid w:val="006D525E"/>
    <w:rsid w:val="006D607E"/>
    <w:rsid w:val="006E6481"/>
    <w:rsid w:val="006E7A8B"/>
    <w:rsid w:val="006F4DED"/>
    <w:rsid w:val="0072372A"/>
    <w:rsid w:val="007249A2"/>
    <w:rsid w:val="00743752"/>
    <w:rsid w:val="00747934"/>
    <w:rsid w:val="00761661"/>
    <w:rsid w:val="007A035D"/>
    <w:rsid w:val="007C0432"/>
    <w:rsid w:val="007D7579"/>
    <w:rsid w:val="00802C1F"/>
    <w:rsid w:val="00832418"/>
    <w:rsid w:val="00884A81"/>
    <w:rsid w:val="0088746C"/>
    <w:rsid w:val="008917C1"/>
    <w:rsid w:val="008923B4"/>
    <w:rsid w:val="00897064"/>
    <w:rsid w:val="008B665A"/>
    <w:rsid w:val="008F5FDC"/>
    <w:rsid w:val="00917231"/>
    <w:rsid w:val="0092129D"/>
    <w:rsid w:val="00933987"/>
    <w:rsid w:val="00941D96"/>
    <w:rsid w:val="00945B76"/>
    <w:rsid w:val="00972004"/>
    <w:rsid w:val="009E176A"/>
    <w:rsid w:val="009E6EB3"/>
    <w:rsid w:val="00A004CA"/>
    <w:rsid w:val="00A119F0"/>
    <w:rsid w:val="00A22477"/>
    <w:rsid w:val="00A226C4"/>
    <w:rsid w:val="00A84C2D"/>
    <w:rsid w:val="00A965D5"/>
    <w:rsid w:val="00A97A57"/>
    <w:rsid w:val="00AC6A7C"/>
    <w:rsid w:val="00AD3CE4"/>
    <w:rsid w:val="00AE2DCF"/>
    <w:rsid w:val="00B01C1F"/>
    <w:rsid w:val="00B024DA"/>
    <w:rsid w:val="00B358B1"/>
    <w:rsid w:val="00B42FBF"/>
    <w:rsid w:val="00B476B8"/>
    <w:rsid w:val="00B630D3"/>
    <w:rsid w:val="00B7777F"/>
    <w:rsid w:val="00B83C6B"/>
    <w:rsid w:val="00B840CB"/>
    <w:rsid w:val="00B9555C"/>
    <w:rsid w:val="00BA3DD1"/>
    <w:rsid w:val="00BD0F21"/>
    <w:rsid w:val="00C06BF6"/>
    <w:rsid w:val="00C65DA7"/>
    <w:rsid w:val="00C74864"/>
    <w:rsid w:val="00C8528F"/>
    <w:rsid w:val="00C9424D"/>
    <w:rsid w:val="00C97875"/>
    <w:rsid w:val="00CA2299"/>
    <w:rsid w:val="00CA7A71"/>
    <w:rsid w:val="00CB5701"/>
    <w:rsid w:val="00CC090F"/>
    <w:rsid w:val="00CC2FC6"/>
    <w:rsid w:val="00CD0613"/>
    <w:rsid w:val="00CE4010"/>
    <w:rsid w:val="00D306FE"/>
    <w:rsid w:val="00D42ED6"/>
    <w:rsid w:val="00D5300E"/>
    <w:rsid w:val="00D723D8"/>
    <w:rsid w:val="00D8054A"/>
    <w:rsid w:val="00D853B3"/>
    <w:rsid w:val="00DB0EBF"/>
    <w:rsid w:val="00DB5183"/>
    <w:rsid w:val="00DD408D"/>
    <w:rsid w:val="00E0428D"/>
    <w:rsid w:val="00E34F22"/>
    <w:rsid w:val="00E4028C"/>
    <w:rsid w:val="00E4147B"/>
    <w:rsid w:val="00E4463E"/>
    <w:rsid w:val="00E65167"/>
    <w:rsid w:val="00E75CEF"/>
    <w:rsid w:val="00E83BE8"/>
    <w:rsid w:val="00EA2924"/>
    <w:rsid w:val="00EB3496"/>
    <w:rsid w:val="00EC4687"/>
    <w:rsid w:val="00EC5187"/>
    <w:rsid w:val="00ED0AAB"/>
    <w:rsid w:val="00ED1994"/>
    <w:rsid w:val="00F016BE"/>
    <w:rsid w:val="00F038C8"/>
    <w:rsid w:val="00F212E1"/>
    <w:rsid w:val="00F60C93"/>
    <w:rsid w:val="00F871F7"/>
    <w:rsid w:val="00FD1790"/>
    <w:rsid w:val="00FF3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C3E0611"/>
  <w15:chartTrackingRefBased/>
  <w15:docId w15:val="{085D9508-3762-42E6-BF01-4188D5CCF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1"/>
    <w:qFormat/>
    <w:rsid w:val="00A84C2D"/>
    <w:pPr>
      <w:keepNext/>
      <w:spacing w:after="0" w:line="240" w:lineRule="auto"/>
      <w:outlineLvl w:val="0"/>
    </w:pPr>
    <w:rPr>
      <w:rFonts w:ascii="Arial" w:eastAsia="Times New Roman" w:hAnsi="Arial" w:cs="Arial"/>
      <w:sz w:val="28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C1DC6"/>
  </w:style>
  <w:style w:type="paragraph" w:styleId="Rodap">
    <w:name w:val="footer"/>
    <w:basedOn w:val="Normal"/>
    <w:link w:val="RodapChar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rsid w:val="004C1DC6"/>
  </w:style>
  <w:style w:type="character" w:customStyle="1" w:styleId="Ttulo1Char">
    <w:name w:val="Título 1 Char"/>
    <w:basedOn w:val="Fontepargpadro"/>
    <w:link w:val="Ttulo1"/>
    <w:uiPriority w:val="1"/>
    <w:rsid w:val="00A84C2D"/>
    <w:rPr>
      <w:rFonts w:ascii="Arial" w:eastAsia="Times New Roman" w:hAnsi="Arial" w:cs="Arial"/>
      <w:sz w:val="28"/>
      <w:szCs w:val="24"/>
      <w:lang w:eastAsia="pt-BR"/>
    </w:rPr>
  </w:style>
  <w:style w:type="paragraph" w:styleId="Corpodetexto">
    <w:name w:val="Body Text"/>
    <w:basedOn w:val="Normal"/>
    <w:link w:val="CorpodetextoChar"/>
    <w:uiPriority w:val="1"/>
    <w:qFormat/>
    <w:rsid w:val="00A84C2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sz w:val="20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uiPriority w:val="1"/>
    <w:rsid w:val="00A84C2D"/>
    <w:rPr>
      <w:rFonts w:ascii="Arial" w:eastAsia="Times New Roman" w:hAnsi="Arial" w:cs="Arial"/>
      <w:sz w:val="20"/>
      <w:szCs w:val="20"/>
      <w:lang w:eastAsia="pt-BR"/>
    </w:rPr>
  </w:style>
  <w:style w:type="paragraph" w:customStyle="1" w:styleId="Default">
    <w:name w:val="Default"/>
    <w:rsid w:val="00B7777F"/>
    <w:pPr>
      <w:autoSpaceDE w:val="0"/>
      <w:autoSpaceDN w:val="0"/>
      <w:adjustRightInd w:val="0"/>
      <w:spacing w:after="0" w:line="240" w:lineRule="auto"/>
    </w:pPr>
    <w:rPr>
      <w:rFonts w:ascii="Malgun Gothic" w:eastAsia="Malgun Gothic" w:cs="Malgun Gothic"/>
      <w:color w:val="000000"/>
      <w:sz w:val="24"/>
      <w:szCs w:val="24"/>
      <w14:ligatures w14:val="standardContextual"/>
    </w:rPr>
  </w:style>
  <w:style w:type="character" w:styleId="Refdecomentrio">
    <w:name w:val="annotation reference"/>
    <w:basedOn w:val="Fontepargpadro"/>
    <w:uiPriority w:val="99"/>
    <w:unhideWhenUsed/>
    <w:qFormat/>
    <w:rsid w:val="00AD3CE4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AD3CE4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AD3CE4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AD3CE4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AD3CE4"/>
    <w:rPr>
      <w:b/>
      <w:bCs/>
      <w:sz w:val="20"/>
      <w:szCs w:val="20"/>
    </w:rPr>
  </w:style>
  <w:style w:type="table" w:customStyle="1" w:styleId="Tabelacomgrade3">
    <w:name w:val="Tabela com grade3"/>
    <w:basedOn w:val="Tabelanormal"/>
    <w:next w:val="Tabelacomgrade"/>
    <w:uiPriority w:val="39"/>
    <w:rsid w:val="008970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comgrade">
    <w:name w:val="Table Grid"/>
    <w:basedOn w:val="Tabelanormal"/>
    <w:uiPriority w:val="39"/>
    <w:rsid w:val="008970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89706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897064"/>
    <w:pPr>
      <w:spacing w:after="120"/>
    </w:pPr>
  </w:style>
  <w:style w:type="paragraph" w:customStyle="1" w:styleId="TableContents">
    <w:name w:val="Table Contents"/>
    <w:basedOn w:val="Standard"/>
    <w:rsid w:val="00897064"/>
    <w:pPr>
      <w:suppressLineNumbers/>
    </w:pPr>
  </w:style>
  <w:style w:type="paragraph" w:customStyle="1" w:styleId="EPTabela">
    <w:name w:val="EP Tabela"/>
    <w:basedOn w:val="Normal"/>
    <w:rsid w:val="00897064"/>
    <w:pPr>
      <w:widowControl w:val="0"/>
      <w:suppressAutoHyphens/>
      <w:autoSpaceDN w:val="0"/>
      <w:spacing w:after="0" w:line="240" w:lineRule="auto"/>
      <w:jc w:val="center"/>
      <w:textAlignment w:val="baseline"/>
    </w:pPr>
    <w:rPr>
      <w:rFonts w:ascii="Times New Roman" w:eastAsia="SimSun" w:hAnsi="Times New Roman" w:cs="Arial"/>
      <w:b/>
      <w:kern w:val="3"/>
      <w:szCs w:val="24"/>
      <w:lang w:eastAsia="ar-SA" w:bidi="hi-IN"/>
    </w:rPr>
  </w:style>
  <w:style w:type="paragraph" w:customStyle="1" w:styleId="EPConteudotabela">
    <w:name w:val="EP Conteudotabela"/>
    <w:basedOn w:val="Normal"/>
    <w:rsid w:val="00897064"/>
    <w:pPr>
      <w:widowControl w:val="0"/>
      <w:tabs>
        <w:tab w:val="left" w:pos="-302"/>
      </w:tabs>
      <w:suppressAutoHyphens/>
      <w:autoSpaceDN w:val="0"/>
      <w:spacing w:after="0" w:line="100" w:lineRule="atLeast"/>
      <w:ind w:left="23" w:firstLine="45"/>
      <w:textAlignment w:val="baseline"/>
    </w:pPr>
    <w:rPr>
      <w:rFonts w:ascii="Times New Roman" w:eastAsia="SimSun" w:hAnsi="Times New Roman" w:cs="Arial"/>
      <w:kern w:val="3"/>
      <w:sz w:val="24"/>
      <w:szCs w:val="24"/>
      <w:lang w:eastAsia="ar-SA" w:bidi="hi-IN"/>
    </w:rPr>
  </w:style>
  <w:style w:type="character" w:styleId="Nmerodepgina">
    <w:name w:val="page number"/>
    <w:basedOn w:val="Fontepargpadro"/>
    <w:rsid w:val="00897064"/>
  </w:style>
  <w:style w:type="paragraph" w:styleId="PargrafodaLista">
    <w:name w:val="List Paragraph"/>
    <w:basedOn w:val="Normal"/>
    <w:uiPriority w:val="1"/>
    <w:qFormat/>
    <w:rsid w:val="00897064"/>
    <w:pPr>
      <w:widowControl w:val="0"/>
      <w:suppressAutoHyphens/>
      <w:autoSpaceDN w:val="0"/>
      <w:spacing w:after="0" w:line="240" w:lineRule="auto"/>
      <w:ind w:left="720"/>
      <w:contextualSpacing/>
      <w:textAlignment w:val="baseline"/>
    </w:pPr>
    <w:rPr>
      <w:rFonts w:ascii="Times New Roman" w:eastAsia="SimSun" w:hAnsi="Times New Roman" w:cs="Mangal"/>
      <w:kern w:val="3"/>
      <w:sz w:val="24"/>
      <w:szCs w:val="21"/>
      <w:lang w:eastAsia="hi-IN" w:bidi="hi-IN"/>
    </w:rPr>
  </w:style>
  <w:style w:type="paragraph" w:customStyle="1" w:styleId="TableParagraph">
    <w:name w:val="Table Paragraph"/>
    <w:basedOn w:val="Normal"/>
    <w:uiPriority w:val="1"/>
    <w:qFormat/>
    <w:rsid w:val="00897064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pt-PT"/>
    </w:rPr>
  </w:style>
  <w:style w:type="table" w:customStyle="1" w:styleId="Tabelacomgrade1">
    <w:name w:val="Tabela com grade1"/>
    <w:basedOn w:val="Tabelanormal"/>
    <w:next w:val="Tabelacomgrade"/>
    <w:uiPriority w:val="39"/>
    <w:rsid w:val="00897064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97064"/>
    <w:pPr>
      <w:widowControl w:val="0"/>
      <w:suppressAutoHyphens/>
      <w:autoSpaceDN w:val="0"/>
      <w:spacing w:after="0" w:line="240" w:lineRule="auto"/>
      <w:textAlignment w:val="baseline"/>
    </w:pPr>
    <w:rPr>
      <w:rFonts w:ascii="Segoe UI" w:eastAsia="SimSun" w:hAnsi="Segoe UI" w:cs="Mangal"/>
      <w:kern w:val="3"/>
      <w:sz w:val="18"/>
      <w:szCs w:val="16"/>
      <w:lang w:eastAsia="hi-IN" w:bidi="hi-IN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97064"/>
    <w:rPr>
      <w:rFonts w:ascii="Segoe UI" w:eastAsia="SimSun" w:hAnsi="Segoe UI" w:cs="Mangal"/>
      <w:kern w:val="3"/>
      <w:sz w:val="18"/>
      <w:szCs w:val="16"/>
      <w:lang w:eastAsia="hi-IN" w:bidi="hi-IN"/>
    </w:rPr>
  </w:style>
  <w:style w:type="table" w:customStyle="1" w:styleId="Tabelacomgrade2">
    <w:name w:val="Tabela com grade2"/>
    <w:basedOn w:val="Tabelanormal"/>
    <w:next w:val="Tabelacomgrade"/>
    <w:uiPriority w:val="39"/>
    <w:rsid w:val="008970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897064"/>
    <w:rPr>
      <w:color w:val="0563C1" w:themeColor="hyperlink"/>
      <w:u w:val="single"/>
    </w:rPr>
  </w:style>
  <w:style w:type="character" w:customStyle="1" w:styleId="TtuloChar">
    <w:name w:val="Título Char"/>
    <w:basedOn w:val="Fontepargpadro"/>
    <w:link w:val="Ttulo"/>
    <w:uiPriority w:val="1"/>
    <w:rsid w:val="00897064"/>
    <w:rPr>
      <w:rFonts w:ascii="Times New Roman" w:eastAsia="Times New Roman" w:hAnsi="Times New Roman" w:cs="Times New Roman"/>
      <w:b/>
      <w:bCs/>
      <w:sz w:val="52"/>
      <w:szCs w:val="52"/>
      <w:lang w:val="pt-PT"/>
    </w:rPr>
  </w:style>
  <w:style w:type="paragraph" w:styleId="Ttulo">
    <w:name w:val="Title"/>
    <w:basedOn w:val="Normal"/>
    <w:link w:val="TtuloChar"/>
    <w:uiPriority w:val="1"/>
    <w:qFormat/>
    <w:rsid w:val="00897064"/>
    <w:pPr>
      <w:widowControl w:val="0"/>
      <w:autoSpaceDE w:val="0"/>
      <w:autoSpaceDN w:val="0"/>
      <w:spacing w:before="258" w:after="0" w:line="240" w:lineRule="auto"/>
      <w:ind w:left="128" w:right="136"/>
      <w:jc w:val="center"/>
    </w:pPr>
    <w:rPr>
      <w:rFonts w:ascii="Times New Roman" w:eastAsia="Times New Roman" w:hAnsi="Times New Roman" w:cs="Times New Roman"/>
      <w:b/>
      <w:bCs/>
      <w:sz w:val="52"/>
      <w:szCs w:val="52"/>
      <w:lang w:val="pt-PT"/>
    </w:rPr>
  </w:style>
  <w:style w:type="character" w:customStyle="1" w:styleId="TtuloChar1">
    <w:name w:val="Título Char1"/>
    <w:basedOn w:val="Fontepargpadro"/>
    <w:uiPriority w:val="10"/>
    <w:rsid w:val="008970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gkelc">
    <w:name w:val="hgkelc"/>
    <w:basedOn w:val="Fontepargpadro"/>
    <w:rsid w:val="00897064"/>
  </w:style>
  <w:style w:type="table" w:customStyle="1" w:styleId="TableNormal">
    <w:name w:val="Table Normal"/>
    <w:uiPriority w:val="2"/>
    <w:semiHidden/>
    <w:unhideWhenUsed/>
    <w:qFormat/>
    <w:rsid w:val="00D723D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7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14</Pages>
  <Words>3173</Words>
  <Characters>17135</Characters>
  <Application>Microsoft Office Word</Application>
  <DocSecurity>0</DocSecurity>
  <Lines>142</Lines>
  <Paragraphs>40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Nelci</dc:creator>
  <cp:keywords/>
  <dc:description/>
  <cp:lastModifiedBy>Bharbara Castro</cp:lastModifiedBy>
  <cp:revision>64</cp:revision>
  <dcterms:created xsi:type="dcterms:W3CDTF">2024-01-24T11:12:00Z</dcterms:created>
  <dcterms:modified xsi:type="dcterms:W3CDTF">2026-02-12T18:53:00Z</dcterms:modified>
</cp:coreProperties>
</file>